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Online Master on Degrowth</w:t>
      </w:r>
      <w:r w:rsidDel="00000000" w:rsidR="00000000" w:rsidRPr="00000000">
        <w:rPr>
          <w:rtl w:val="0"/>
        </w:rPr>
      </w:r>
    </w:p>
    <w:p w:rsidR="00000000" w:rsidDel="00000000" w:rsidP="00000000" w:rsidRDefault="00000000" w:rsidRPr="00000000" w14:paraId="00000002">
      <w:pPr>
        <w:spacing w:after="0"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Academic year: 2022-23</w:t>
      </w:r>
      <w:r w:rsidDel="00000000" w:rsidR="00000000" w:rsidRPr="00000000">
        <w:rPr>
          <w:rtl w:val="0"/>
        </w:rPr>
      </w:r>
    </w:p>
    <w:p w:rsidR="00000000" w:rsidDel="00000000" w:rsidP="00000000" w:rsidRDefault="00000000" w:rsidRPr="00000000" w14:paraId="00000003">
      <w:pPr>
        <w:spacing w:after="0"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after="0"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MODULE DEGROWTH AND THE PLURIVERSE</w:t>
      </w:r>
      <w:r w:rsidDel="00000000" w:rsidR="00000000" w:rsidRPr="00000000">
        <w:rPr>
          <w:rtl w:val="0"/>
        </w:rPr>
      </w:r>
    </w:p>
    <w:p w:rsidR="00000000" w:rsidDel="00000000" w:rsidP="00000000" w:rsidRDefault="00000000" w:rsidRPr="00000000" w14:paraId="00000005">
      <w:pPr>
        <w:spacing w:after="0"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after="0"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ECTS – coordinator Federico Demaria) 37.5 hours</w:t>
      </w:r>
    </w:p>
    <w:p w:rsidR="00000000" w:rsidDel="00000000" w:rsidP="00000000" w:rsidRDefault="00000000" w:rsidRPr="00000000" w14:paraId="00000007">
      <w:pPr>
        <w:spacing w:after="0" w:before="240" w:line="259"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Timing of the classes: </w:t>
      </w:r>
      <w:r w:rsidDel="00000000" w:rsidR="00000000" w:rsidRPr="00000000">
        <w:rPr>
          <w:rFonts w:ascii="Calibri" w:cs="Calibri" w:eastAsia="Calibri" w:hAnsi="Calibri"/>
          <w:b w:val="1"/>
          <w:sz w:val="24"/>
          <w:szCs w:val="24"/>
          <w:rtl w:val="0"/>
        </w:rPr>
        <w:t xml:space="preserve">Course 1: 15:00 - 17:30 CET; Course 2 &amp; 3: 14.00-16.30 CET</w:t>
      </w:r>
    </w:p>
    <w:p w:rsidR="00000000" w:rsidDel="00000000" w:rsidP="00000000" w:rsidRDefault="00000000" w:rsidRPr="00000000" w14:paraId="00000008">
      <w:pPr>
        <w:spacing w:after="0" w:before="240"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 Courses: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9">
      <w:pPr>
        <w:spacing w:after="0" w:before="240"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 Degrowth and post-extractivism with a special focus on Latin America</w:t>
      </w:r>
      <w:r w:rsidDel="00000000" w:rsidR="00000000" w:rsidRPr="00000000">
        <w:rPr>
          <w:rFonts w:ascii="Calibri" w:cs="Calibri" w:eastAsia="Calibri" w:hAnsi="Calibri"/>
          <w:sz w:val="24"/>
          <w:szCs w:val="24"/>
          <w:rtl w:val="0"/>
        </w:rPr>
        <w:t xml:space="preserve"> (Miriam Lang, and Tatiana Roa)</w:t>
      </w:r>
    </w:p>
    <w:p w:rsidR="00000000" w:rsidDel="00000000" w:rsidP="00000000" w:rsidRDefault="00000000" w:rsidRPr="00000000" w14:paraId="0000000A">
      <w:pPr>
        <w:spacing w:before="240" w:line="259"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Dates of the 5 classes: Wednesday April 12th (Miriam), Wednesday April 19th (Miriam), Wednesday April 26th (Miriam), Wednesday May 3rd (Tatiana), Wednesday May 10th (Tatiana)</w:t>
      </w:r>
      <w:r w:rsidDel="00000000" w:rsidR="00000000" w:rsidRPr="00000000">
        <w:rPr>
          <w:rtl w:val="0"/>
        </w:rPr>
      </w:r>
    </w:p>
    <w:p w:rsidR="00000000" w:rsidDel="00000000" w:rsidP="00000000" w:rsidRDefault="00000000" w:rsidRPr="00000000" w14:paraId="0000000B">
      <w:pPr>
        <w:spacing w:after="240" w:before="24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 </w:t>
      </w:r>
      <w:r w:rsidDel="00000000" w:rsidR="00000000" w:rsidRPr="00000000">
        <w:rPr>
          <w:rFonts w:ascii="Calibri" w:cs="Calibri" w:eastAsia="Calibri" w:hAnsi="Calibri"/>
          <w:b w:val="1"/>
          <w:sz w:val="24"/>
          <w:szCs w:val="24"/>
          <w:rtl w:val="0"/>
        </w:rPr>
        <w:t xml:space="preserve">Pluriverse and degrowth</w:t>
      </w:r>
      <w:r w:rsidDel="00000000" w:rsidR="00000000" w:rsidRPr="00000000">
        <w:rPr>
          <w:rFonts w:ascii="Calibri" w:cs="Calibri" w:eastAsia="Calibri" w:hAnsi="Calibri"/>
          <w:sz w:val="24"/>
          <w:szCs w:val="24"/>
          <w:rtl w:val="0"/>
        </w:rPr>
        <w:t xml:space="preserve"> (Julien Francois Gerber, Bengi Akbulut)</w:t>
      </w:r>
    </w:p>
    <w:p w:rsidR="00000000" w:rsidDel="00000000" w:rsidP="00000000" w:rsidRDefault="00000000" w:rsidRPr="00000000" w14:paraId="0000000C">
      <w:pPr>
        <w:spacing w:after="0" w:before="24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Dates of the 5 classes: Wednesday May 17th (Federico); Wednesday May 24th (Bengi), Wednesday May 31st (Bengi), Monday June 5th (Julien), Wednesday June 7th (Julien)</w:t>
      </w:r>
    </w:p>
    <w:p w:rsidR="00000000" w:rsidDel="00000000" w:rsidP="00000000" w:rsidRDefault="00000000" w:rsidRPr="00000000" w14:paraId="0000000D">
      <w:pPr>
        <w:spacing w:after="0" w:before="24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b w:val="1"/>
          <w:sz w:val="24"/>
          <w:szCs w:val="24"/>
          <w:rtl w:val="0"/>
        </w:rPr>
        <w:t xml:space="preserve">Post-development, feminisms and degrowth</w:t>
      </w:r>
      <w:r w:rsidDel="00000000" w:rsidR="00000000" w:rsidRPr="00000000">
        <w:rPr>
          <w:rFonts w:ascii="Calibri" w:cs="Calibri" w:eastAsia="Calibri" w:hAnsi="Calibri"/>
          <w:sz w:val="24"/>
          <w:szCs w:val="24"/>
          <w:rtl w:val="0"/>
        </w:rPr>
        <w:t xml:space="preserve"> (co-taught by Wendy Harcourt, Shivani Kaul, Agustina Solera)</w:t>
      </w:r>
    </w:p>
    <w:p w:rsidR="00000000" w:rsidDel="00000000" w:rsidP="00000000" w:rsidRDefault="00000000" w:rsidRPr="00000000" w14:paraId="0000000E">
      <w:pPr>
        <w:spacing w:before="24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Dates of the 5 classes: Wednesday June 14th (Encountering);  Monday June 19th (Embodying); Wednesday June 21st (Delinking), Wednesday June 28th (Unsettling); Wednesday July 5th (Relating). </w:t>
      </w:r>
    </w:p>
    <w:p w:rsidR="00000000" w:rsidDel="00000000" w:rsidP="00000000" w:rsidRDefault="00000000" w:rsidRPr="00000000" w14:paraId="0000000F">
      <w:pPr>
        <w:spacing w:before="24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after="0" w:before="24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DATES BELOW ARE UPDATED </w:t>
      </w:r>
    </w:p>
    <w:p w:rsidR="00000000" w:rsidDel="00000000" w:rsidP="00000000" w:rsidRDefault="00000000" w:rsidRPr="00000000" w14:paraId="00000011">
      <w:pPr>
        <w:spacing w:after="0"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spacing w:after="0"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after="0" w:before="240" w:line="14.399999999999999" w:lineRule="auto"/>
        <w:jc w:val="center"/>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7">
      <w:pPr>
        <w:spacing w:before="240" w:line="14.39999999999999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spacing w:before="240" w:line="14.39999999999999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Course 1 - Degrowth and post-extractivism with a special focus on Latin</w:t>
      </w:r>
    </w:p>
    <w:p w:rsidR="00000000" w:rsidDel="00000000" w:rsidP="00000000" w:rsidRDefault="00000000" w:rsidRPr="00000000" w14:paraId="00000019">
      <w:pPr>
        <w:spacing w:before="240" w:line="14.399999999999999"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America</w:t>
      </w:r>
      <w:r w:rsidDel="00000000" w:rsidR="00000000" w:rsidRPr="00000000">
        <w:rPr>
          <w:rtl w:val="0"/>
        </w:rPr>
      </w:r>
    </w:p>
    <w:p w:rsidR="00000000" w:rsidDel="00000000" w:rsidP="00000000" w:rsidRDefault="00000000" w:rsidRPr="00000000" w14:paraId="0000001A">
      <w:pPr>
        <w:spacing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Instructors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C">
      <w:pPr>
        <w:numPr>
          <w:ilvl w:val="0"/>
          <w:numId w:val="18"/>
        </w:numPr>
        <w:spacing w:before="240" w:line="14.399999999999999"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Miriam Lang </w:t>
      </w:r>
    </w:p>
    <w:p w:rsidR="00000000" w:rsidDel="00000000" w:rsidP="00000000" w:rsidRDefault="00000000" w:rsidRPr="00000000" w14:paraId="0000001D">
      <w:pP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Professor</w:t>
      </w:r>
    </w:p>
    <w:p w:rsidR="00000000" w:rsidDel="00000000" w:rsidP="00000000" w:rsidRDefault="00000000" w:rsidRPr="00000000" w14:paraId="0000001E">
      <w:pP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of Environment and Sustainability at the Universidad Andina Simón Bolívar, Ecuador.</w:t>
      </w:r>
    </w:p>
    <w:p w:rsidR="00000000" w:rsidDel="00000000" w:rsidP="00000000" w:rsidRDefault="00000000" w:rsidRPr="00000000" w14:paraId="0000001F">
      <w:pPr>
        <w:spacing w:before="240" w:line="14.399999999999999" w:lineRule="auto"/>
        <w:jc w:val="both"/>
        <w:rPr>
          <w:rFonts w:ascii="Calibri" w:cs="Calibri" w:eastAsia="Calibri" w:hAnsi="Calibri"/>
        </w:rPr>
      </w:pPr>
      <w:hyperlink r:id="rId7">
        <w:r w:rsidDel="00000000" w:rsidR="00000000" w:rsidRPr="00000000">
          <w:rPr>
            <w:rFonts w:ascii="Calibri" w:cs="Calibri" w:eastAsia="Calibri" w:hAnsi="Calibri"/>
            <w:color w:val="1155cc"/>
            <w:sz w:val="24"/>
            <w:szCs w:val="24"/>
            <w:u w:val="single"/>
            <w:rtl w:val="0"/>
          </w:rPr>
          <w:t xml:space="preserve">https://www.uasb.edu.ec/docente/miriam-lang-id907/</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0">
      <w:pPr>
        <w:spacing w:before="240" w:line="14.399999999999999" w:lineRule="auto"/>
        <w:jc w:val="both"/>
        <w:rPr>
          <w:rFonts w:ascii="Calibri" w:cs="Calibri" w:eastAsia="Calibri" w:hAnsi="Calibri"/>
        </w:rPr>
      </w:pPr>
      <w:hyperlink r:id="rId8">
        <w:r w:rsidDel="00000000" w:rsidR="00000000" w:rsidRPr="00000000">
          <w:rPr>
            <w:rFonts w:ascii="Calibri" w:cs="Calibri" w:eastAsia="Calibri" w:hAnsi="Calibri"/>
            <w:color w:val="1155cc"/>
            <w:sz w:val="24"/>
            <w:szCs w:val="24"/>
            <w:u w:val="single"/>
            <w:rtl w:val="0"/>
          </w:rPr>
          <w:t xml:space="preserve">miriam.lang@uasb.edu.ec</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1">
      <w:pPr>
        <w:spacing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numPr>
          <w:ilvl w:val="0"/>
          <w:numId w:val="17"/>
        </w:numPr>
        <w:spacing w:before="240" w:line="14.399999999999999"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Tatiana Roa </w:t>
      </w:r>
    </w:p>
    <w:p w:rsidR="00000000" w:rsidDel="00000000" w:rsidP="00000000" w:rsidRDefault="00000000" w:rsidRPr="00000000" w14:paraId="00000023">
      <w:pP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PhD candidate, Centre for Latin American Research and Documentation, Amsterdam (CEDLA) </w:t>
      </w:r>
    </w:p>
    <w:p w:rsidR="00000000" w:rsidDel="00000000" w:rsidP="00000000" w:rsidRDefault="00000000" w:rsidRPr="00000000" w14:paraId="00000024">
      <w:pPr>
        <w:spacing w:before="240" w:line="14.399999999999999" w:lineRule="auto"/>
        <w:jc w:val="both"/>
        <w:rPr>
          <w:rFonts w:ascii="Calibri" w:cs="Calibri" w:eastAsia="Calibri" w:hAnsi="Calibri"/>
        </w:rPr>
      </w:pPr>
      <w:hyperlink r:id="rId9">
        <w:r w:rsidDel="00000000" w:rsidR="00000000" w:rsidRPr="00000000">
          <w:rPr>
            <w:rFonts w:ascii="Calibri" w:cs="Calibri" w:eastAsia="Calibri" w:hAnsi="Calibri"/>
            <w:color w:val="1155cc"/>
            <w:sz w:val="24"/>
            <w:szCs w:val="24"/>
            <w:u w:val="single"/>
            <w:rtl w:val="0"/>
          </w:rPr>
          <w:t xml:space="preserve">https://www.uva.nl/en/profile/r/o/l.t.roaavendano/l.t.roa-avendano.html</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5">
      <w:pPr>
        <w:spacing w:before="240" w:line="14.399999999999999" w:lineRule="auto"/>
        <w:jc w:val="both"/>
        <w:rPr>
          <w:rFonts w:ascii="Calibri" w:cs="Calibri" w:eastAsia="Calibri" w:hAnsi="Calibri"/>
        </w:rPr>
      </w:pPr>
      <w:hyperlink r:id="rId10">
        <w:r w:rsidDel="00000000" w:rsidR="00000000" w:rsidRPr="00000000">
          <w:rPr>
            <w:rFonts w:ascii="Calibri" w:cs="Calibri" w:eastAsia="Calibri" w:hAnsi="Calibri"/>
            <w:color w:val="1155cc"/>
            <w:sz w:val="24"/>
            <w:szCs w:val="24"/>
            <w:u w:val="single"/>
            <w:rtl w:val="0"/>
          </w:rPr>
          <w:t xml:space="preserve">l.t.roaavendano@uva.nl</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6">
      <w:pPr>
        <w:spacing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Objectives</w:t>
      </w:r>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course seeks to familiarize students with current Latin American debates around post-development and post-extractivism and explore to what extent they relate to degrowth. As a part of the Pluriverse module, it explores radically different political ontologies and ways of doing politics which persist in Latin America in theory and practice. The evolution of current extractivist and postextractivist dynamics will be analyzed especially in the context of the hegemonic shift toward decarbonization and green growth in the global North, which entails new appetites for raw materials from Latin America. </w:t>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Structure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course is carried out via five two-hour classes, each one preceded by half an hour of</w:t>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introductory videos and the posting of three discussion-generating questions by each student, in response to the week’s assignments. Class meetings will combine discussions based on these questions, group work and teacher presentations.</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Assignment </w:t>
      </w:r>
      <w:r w:rsidDel="00000000" w:rsidR="00000000" w:rsidRPr="00000000">
        <w:rPr>
          <w:rtl w:val="0"/>
        </w:rPr>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Discussion-generating questions are not clarifying questions, nor can they be simply answered yes or no. They should be open, thought-provoking and can express dissent or issues that intrigue or concern you on the basis of the readings.  They should clearly be related to the readings. The three questions should be ready and posted 48 hours before the class, at latest. </w:t>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Evaluation</w:t>
      </w:r>
      <w:r w:rsidDel="00000000" w:rsidR="00000000" w:rsidRPr="00000000">
        <w:rPr>
          <w:rtl w:val="0"/>
        </w:rPr>
      </w:r>
    </w:p>
    <w:p w:rsidR="00000000" w:rsidDel="00000000" w:rsidP="00000000" w:rsidRDefault="00000000" w:rsidRPr="00000000" w14:paraId="00000033">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quality of the set of three discussion-generating questions submitted previously to each one of the five classes represents 100% of grade value for this course.</w:t>
      </w:r>
    </w:p>
    <w:p w:rsidR="00000000" w:rsidDel="00000000" w:rsidP="00000000" w:rsidRDefault="00000000" w:rsidRPr="00000000" w14:paraId="00000034">
      <w:pPr>
        <w:ind w:left="1080" w:firstLine="0"/>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PROGRAM OUTLINE</w:t>
      </w:r>
      <w:r w:rsidDel="00000000" w:rsidR="00000000" w:rsidRPr="00000000">
        <w:rPr>
          <w:rtl w:val="0"/>
        </w:rPr>
      </w:r>
    </w:p>
    <w:p w:rsidR="00000000" w:rsidDel="00000000" w:rsidP="00000000" w:rsidRDefault="00000000" w:rsidRPr="00000000" w14:paraId="00000039">
      <w:pPr>
        <w:spacing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pBdr>
          <w:top w:color="000000" w:space="0" w:sz="6" w:val="single"/>
        </w:pBdr>
        <w:spacing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pBdr>
          <w:top w:color="000000" w:space="0" w:sz="6" w:val="single"/>
        </w:pBdr>
        <w:spacing w:before="240" w:line="14.399999999999999"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Class 1 – </w:t>
      </w:r>
    </w:p>
    <w:p w:rsidR="00000000" w:rsidDel="00000000" w:rsidP="00000000" w:rsidRDefault="00000000" w:rsidRPr="00000000" w14:paraId="0000003C">
      <w:pPr>
        <w:pBdr>
          <w:top w:color="000000" w:space="0" w:sz="6" w:val="single"/>
        </w:pBd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Debates on development, postdevelopment and resonances with degrowth in the global</w:t>
      </w:r>
      <w:r w:rsidDel="00000000" w:rsidR="00000000" w:rsidRPr="00000000">
        <w:rPr>
          <w:rtl w:val="0"/>
        </w:rPr>
      </w:r>
    </w:p>
    <w:p w:rsidR="00000000" w:rsidDel="00000000" w:rsidP="00000000" w:rsidRDefault="00000000" w:rsidRPr="00000000" w14:paraId="0000003D">
      <w:pPr>
        <w:pBdr>
          <w:top w:color="000000" w:space="0" w:sz="6" w:val="single"/>
        </w:pBd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South</w:t>
      </w:r>
      <w:r w:rsidDel="00000000" w:rsidR="00000000" w:rsidRPr="00000000">
        <w:rPr>
          <w:rtl w:val="0"/>
        </w:rPr>
      </w:r>
    </w:p>
    <w:p w:rsidR="00000000" w:rsidDel="00000000" w:rsidP="00000000" w:rsidRDefault="00000000" w:rsidRPr="00000000" w14:paraId="0000003E">
      <w:pPr>
        <w:pBdr>
          <w:top w:color="000000" w:space="0" w:sz="6" w:val="single"/>
        </w:pBd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3F">
      <w:pPr>
        <w:pBdr>
          <w:top w:color="000000" w:space="0" w:sz="6" w:val="single"/>
        </w:pBd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Short introduction (5 pages):</w:t>
      </w:r>
    </w:p>
    <w:p w:rsidR="00000000" w:rsidDel="00000000" w:rsidP="00000000" w:rsidRDefault="00000000" w:rsidRPr="00000000" w14:paraId="00000040">
      <w:pPr>
        <w:pBdr>
          <w:top w:color="000000" w:space="0" w:sz="6" w:val="single"/>
        </w:pBd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Lang Miriam (2021):</w:t>
      </w:r>
    </w:p>
    <w:p w:rsidR="00000000" w:rsidDel="00000000" w:rsidP="00000000" w:rsidRDefault="00000000" w:rsidRPr="00000000" w14:paraId="00000041">
      <w:pPr>
        <w:pBdr>
          <w:top w:color="000000" w:space="0" w:sz="6" w:val="single"/>
        </w:pBd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What are the impacts of a shift away from the traditional growth economic mode</w:t>
      </w:r>
      <w:r w:rsidDel="00000000" w:rsidR="00000000" w:rsidRPr="00000000">
        <w:rPr>
          <w:rtl w:val="0"/>
        </w:rPr>
      </w:r>
    </w:p>
    <w:p w:rsidR="00000000" w:rsidDel="00000000" w:rsidP="00000000" w:rsidRDefault="00000000" w:rsidRPr="00000000" w14:paraId="00000042">
      <w:pPr>
        <w:pBdr>
          <w:top w:color="000000" w:space="0" w:sz="6" w:val="single"/>
        </w:pBdr>
        <w:spacing w:before="240" w:line="14.399999999999999"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l on the framing </w:t>
      </w:r>
    </w:p>
    <w:p w:rsidR="00000000" w:rsidDel="00000000" w:rsidP="00000000" w:rsidRDefault="00000000" w:rsidRPr="00000000" w14:paraId="00000043">
      <w:pPr>
        <w:pBdr>
          <w:top w:color="000000" w:space="0" w:sz="6" w:val="single"/>
        </w:pBd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 of environmental and development policy research?</w:t>
      </w:r>
      <w:r w:rsidDel="00000000" w:rsidR="00000000" w:rsidRPr="00000000">
        <w:rPr>
          <w:rFonts w:ascii="Calibri" w:cs="Calibri" w:eastAsia="Calibri" w:hAnsi="Calibri"/>
          <w:sz w:val="24"/>
          <w:szCs w:val="24"/>
          <w:rtl w:val="0"/>
        </w:rPr>
        <w:t xml:space="preserve"> Keynote at the SEI Science Forum</w:t>
      </w:r>
    </w:p>
    <w:p w:rsidR="00000000" w:rsidDel="00000000" w:rsidP="00000000" w:rsidRDefault="00000000" w:rsidRPr="00000000" w14:paraId="00000044">
      <w:pPr>
        <w:pBdr>
          <w:top w:color="000000" w:space="0" w:sz="6" w:val="single"/>
        </w:pBd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Stockholm Environment Institute - September 2021. Unpublished document.</w:t>
      </w:r>
    </w:p>
    <w:p w:rsidR="00000000" w:rsidDel="00000000" w:rsidP="00000000" w:rsidRDefault="00000000" w:rsidRPr="00000000" w14:paraId="00000045">
      <w:pPr>
        <w:pBdr>
          <w:top w:color="000000" w:space="0" w:sz="6" w:val="single"/>
        </w:pBdr>
        <w:spacing w:before="240" w:line="14.399999999999999" w:lineRule="auto"/>
        <w:jc w:val="both"/>
        <w:rPr>
          <w:rFonts w:ascii="Calibri" w:cs="Calibri" w:eastAsia="Calibri" w:hAnsi="Calibri"/>
        </w:rPr>
      </w:pPr>
      <w:r w:rsidDel="00000000" w:rsidR="00000000" w:rsidRPr="00000000">
        <w:rPr>
          <w:rFonts w:ascii="Calibri" w:cs="Calibri" w:eastAsia="Calibri" w:hAnsi="Calibri"/>
          <w:sz w:val="24"/>
          <w:szCs w:val="24"/>
          <w:rtl w:val="0"/>
        </w:rPr>
        <w:t xml:space="preserve"> </w:t>
      </w:r>
      <w:hyperlink r:id="rId11">
        <w:r w:rsidDel="00000000" w:rsidR="00000000" w:rsidRPr="00000000">
          <w:rPr>
            <w:rFonts w:ascii="Calibri" w:cs="Calibri" w:eastAsia="Calibri" w:hAnsi="Calibri"/>
            <w:color w:val="1155cc"/>
            <w:sz w:val="24"/>
            <w:szCs w:val="24"/>
            <w:u w:val="single"/>
            <w:rtl w:val="0"/>
          </w:rPr>
          <w:t xml:space="preserve">link to download</w:t>
        </w:r>
      </w:hyperlink>
      <w:r w:rsidDel="00000000" w:rsidR="00000000" w:rsidRPr="00000000">
        <w:rPr>
          <w:rtl w:val="0"/>
        </w:rPr>
      </w:r>
    </w:p>
    <w:p w:rsidR="00000000" w:rsidDel="00000000" w:rsidP="00000000" w:rsidRDefault="00000000" w:rsidRPr="00000000" w14:paraId="00000046">
      <w:pPr>
        <w:pBdr>
          <w:top w:color="000000" w:space="0" w:sz="6" w:val="single"/>
        </w:pBdr>
        <w:spacing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pBdr>
          <w:top w:color="000000" w:space="0" w:sz="6" w:val="single"/>
        </w:pBd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Principal reading:</w:t>
      </w:r>
    </w:p>
    <w:p w:rsidR="00000000" w:rsidDel="00000000" w:rsidP="00000000" w:rsidRDefault="00000000" w:rsidRPr="00000000" w14:paraId="00000048">
      <w:pPr>
        <w:pBdr>
          <w:top w:color="000000" w:space="0" w:sz="6" w:val="single"/>
        </w:pBd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Lang, Miriam (2019): </w:t>
      </w:r>
      <w:r w:rsidDel="00000000" w:rsidR="00000000" w:rsidRPr="00000000">
        <w:rPr>
          <w:rFonts w:ascii="Calibri" w:cs="Calibri" w:eastAsia="Calibri" w:hAnsi="Calibri"/>
          <w:i w:val="1"/>
          <w:sz w:val="24"/>
          <w:szCs w:val="24"/>
          <w:rtl w:val="0"/>
        </w:rPr>
        <w:t xml:space="preserve">Social Justice and Civilisational Crisis: Clues for Rethinking Poverty</w:t>
      </w:r>
      <w:r w:rsidDel="00000000" w:rsidR="00000000" w:rsidRPr="00000000">
        <w:rPr>
          <w:rtl w:val="0"/>
        </w:rPr>
      </w:r>
    </w:p>
    <w:p w:rsidR="00000000" w:rsidDel="00000000" w:rsidP="00000000" w:rsidRDefault="00000000" w:rsidRPr="00000000" w14:paraId="00000049">
      <w:pPr>
        <w:pBdr>
          <w:top w:color="000000" w:space="0" w:sz="6" w:val="single"/>
        </w:pBd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Eradication Based on Sustainability and Interculturality</w:t>
      </w:r>
      <w:r w:rsidDel="00000000" w:rsidR="00000000" w:rsidRPr="00000000">
        <w:rPr>
          <w:rFonts w:ascii="Calibri" w:cs="Calibri" w:eastAsia="Calibri" w:hAnsi="Calibri"/>
          <w:sz w:val="24"/>
          <w:szCs w:val="24"/>
          <w:rtl w:val="0"/>
        </w:rPr>
        <w:t xml:space="preserve">. In: Alternautas. (Re)searching</w:t>
      </w:r>
    </w:p>
    <w:p w:rsidR="00000000" w:rsidDel="00000000" w:rsidP="00000000" w:rsidRDefault="00000000" w:rsidRPr="00000000" w14:paraId="0000004A">
      <w:pPr>
        <w:pBdr>
          <w:top w:color="000000" w:space="0" w:sz="6" w:val="single"/>
        </w:pBd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Development. The Abya Yala chapter. 29 November 2019.</w:t>
      </w:r>
    </w:p>
    <w:p w:rsidR="00000000" w:rsidDel="00000000" w:rsidP="00000000" w:rsidRDefault="00000000" w:rsidRPr="00000000" w14:paraId="0000004B">
      <w:pPr>
        <w:pBdr>
          <w:top w:color="000000" w:space="0" w:sz="6" w:val="single"/>
        </w:pBdr>
        <w:spacing w:before="240" w:line="14.399999999999999" w:lineRule="auto"/>
        <w:jc w:val="both"/>
        <w:rPr>
          <w:rFonts w:ascii="Calibri" w:cs="Calibri" w:eastAsia="Calibri" w:hAnsi="Calibri"/>
        </w:rPr>
      </w:pPr>
      <w:hyperlink r:id="rId12">
        <w:r w:rsidDel="00000000" w:rsidR="00000000" w:rsidRPr="00000000">
          <w:rPr>
            <w:rFonts w:ascii="Calibri" w:cs="Calibri" w:eastAsia="Calibri" w:hAnsi="Calibri"/>
            <w:color w:val="1155cc"/>
            <w:sz w:val="24"/>
            <w:szCs w:val="24"/>
            <w:u w:val="single"/>
            <w:rtl w:val="0"/>
          </w:rPr>
          <w:t xml:space="preserve">link to online article</w:t>
        </w:r>
      </w:hyperlink>
      <w:r w:rsidDel="00000000" w:rsidR="00000000" w:rsidRPr="00000000">
        <w:rPr>
          <w:rtl w:val="0"/>
        </w:rPr>
      </w:r>
    </w:p>
    <w:p w:rsidR="00000000" w:rsidDel="00000000" w:rsidP="00000000" w:rsidRDefault="00000000" w:rsidRPr="00000000" w14:paraId="0000004C">
      <w:pPr>
        <w:pBdr>
          <w:top w:color="000000" w:space="0" w:sz="6" w:val="single"/>
        </w:pBdr>
        <w:spacing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pBdr>
          <w:top w:color="000000" w:space="0" w:sz="6" w:val="single"/>
        </w:pBdr>
        <w:spacing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spacing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pBdr>
          <w:top w:color="000000" w:space="0" w:sz="6" w:val="single"/>
        </w:pBdr>
        <w:spacing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pBdr>
          <w:top w:color="000000" w:space="0" w:sz="6" w:val="single"/>
        </w:pBd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Class 2 – -  Sumak kawsay/buen vivir as a systemic alternative and a contested territoriality</w:t>
      </w:r>
      <w:r w:rsidDel="00000000" w:rsidR="00000000" w:rsidRPr="00000000">
        <w:rPr>
          <w:rtl w:val="0"/>
        </w:rPr>
      </w:r>
    </w:p>
    <w:p w:rsidR="00000000" w:rsidDel="00000000" w:rsidP="00000000" w:rsidRDefault="00000000" w:rsidRPr="00000000" w14:paraId="00000051">
      <w:pPr>
        <w:pBdr>
          <w:top w:color="000000" w:space="0" w:sz="6" w:val="single"/>
        </w:pBd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52">
      <w:pPr>
        <w:pBdr>
          <w:top w:color="000000" w:space="0" w:sz="6" w:val="single"/>
        </w:pBdr>
        <w:spacing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Compulsory:</w:t>
      </w:r>
    </w:p>
    <w:p w:rsidR="00000000" w:rsidDel="00000000" w:rsidP="00000000" w:rsidRDefault="00000000" w:rsidRPr="00000000" w14:paraId="00000053">
      <w:pPr>
        <w:pBdr>
          <w:top w:color="000000" w:space="0" w:sz="6" w:val="single"/>
        </w:pBdr>
        <w:spacing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Lang, Miriam (2019): </w:t>
      </w:r>
      <w:r w:rsidDel="00000000" w:rsidR="00000000" w:rsidRPr="00000000">
        <w:rPr>
          <w:rFonts w:ascii="Calibri" w:cs="Calibri" w:eastAsia="Calibri" w:hAnsi="Calibri"/>
          <w:i w:val="1"/>
          <w:sz w:val="24"/>
          <w:szCs w:val="24"/>
          <w:rtl w:val="0"/>
        </w:rPr>
        <w:t xml:space="preserve">Plurinationality as a strategy: transforming local state institutions toward buen vivir</w:t>
      </w:r>
      <w:r w:rsidDel="00000000" w:rsidR="00000000" w:rsidRPr="00000000">
        <w:rPr>
          <w:rFonts w:ascii="Calibri" w:cs="Calibri" w:eastAsia="Calibri" w:hAnsi="Calibri"/>
          <w:sz w:val="24"/>
          <w:szCs w:val="24"/>
          <w:rtl w:val="0"/>
        </w:rPr>
        <w:t xml:space="preserve">. In Klein, Elise and Morreo, Carlos Eduardo (eds,), Postdevelopment in practice. Alternatives, Economies, Ontologies, 179-190. London and New York: Routledge.</w:t>
      </w:r>
    </w:p>
    <w:p w:rsidR="00000000" w:rsidDel="00000000" w:rsidP="00000000" w:rsidRDefault="00000000" w:rsidRPr="00000000" w14:paraId="00000054">
      <w:pPr>
        <w:pBdr>
          <w:top w:color="000000" w:space="0" w:sz="6" w:val="single"/>
        </w:pBdr>
        <w:spacing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Additional/optional:</w:t>
      </w:r>
    </w:p>
    <w:p w:rsidR="00000000" w:rsidDel="00000000" w:rsidP="00000000" w:rsidRDefault="00000000" w:rsidRPr="00000000" w14:paraId="00000055">
      <w:pPr>
        <w:pBdr>
          <w:top w:color="000000" w:space="0" w:sz="6" w:val="single"/>
        </w:pBdr>
        <w:spacing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Lang, Miriam and M’Barek, Mabrouka (2018): </w:t>
      </w:r>
      <w:r w:rsidDel="00000000" w:rsidR="00000000" w:rsidRPr="00000000">
        <w:rPr>
          <w:rFonts w:ascii="Calibri" w:cs="Calibri" w:eastAsia="Calibri" w:hAnsi="Calibri"/>
          <w:i w:val="1"/>
          <w:sz w:val="24"/>
          <w:szCs w:val="24"/>
          <w:rtl w:val="0"/>
        </w:rPr>
        <w:t xml:space="preserve">Nabón County: Building Living Well from the Bottom Up</w:t>
      </w:r>
      <w:r w:rsidDel="00000000" w:rsidR="00000000" w:rsidRPr="00000000">
        <w:rPr>
          <w:rFonts w:ascii="Calibri" w:cs="Calibri" w:eastAsia="Calibri" w:hAnsi="Calibri"/>
          <w:sz w:val="24"/>
          <w:szCs w:val="24"/>
          <w:rtl w:val="0"/>
        </w:rPr>
        <w:t xml:space="preserve">. In Lang Miriam, König, Claus-Dieter et al. (eds.): Alternatives in a World of Crises, 92-135. Brussels and Quito:  Rosa Luxemburg Stiftung and Universidad Andina Simón Bolívar</w:t>
      </w:r>
    </w:p>
    <w:p w:rsidR="00000000" w:rsidDel="00000000" w:rsidP="00000000" w:rsidRDefault="00000000" w:rsidRPr="00000000" w14:paraId="00000056">
      <w:pPr>
        <w:spacing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pBdr>
          <w:top w:color="000000" w:space="0" w:sz="6" w:val="single"/>
        </w:pBdr>
        <w:spacing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Class 3 – The common and commonalities: a Latin American perspective</w:t>
      </w:r>
      <w:r w:rsidDel="00000000" w:rsidR="00000000" w:rsidRPr="00000000">
        <w:rPr>
          <w:rtl w:val="0"/>
        </w:rPr>
      </w:r>
    </w:p>
    <w:p w:rsidR="00000000" w:rsidDel="00000000" w:rsidP="00000000" w:rsidRDefault="00000000" w:rsidRPr="00000000" w14:paraId="0000005A">
      <w:pPr>
        <w:spacing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Gutiérrez Aguilar, Raquel; Linsalata, Lucia and Navarro Trujillo, Mina Lorena (2016): </w:t>
      </w:r>
      <w:r w:rsidDel="00000000" w:rsidR="00000000" w:rsidRPr="00000000">
        <w:rPr>
          <w:rFonts w:ascii="Calibri" w:cs="Calibri" w:eastAsia="Calibri" w:hAnsi="Calibri"/>
          <w:i w:val="1"/>
          <w:sz w:val="24"/>
          <w:szCs w:val="24"/>
          <w:rtl w:val="0"/>
        </w:rPr>
        <w:t xml:space="preserve">Producing the Common and Reproducing Life: Keys Towards Rethinking the Political</w:t>
      </w:r>
      <w:r w:rsidDel="00000000" w:rsidR="00000000" w:rsidRPr="00000000">
        <w:rPr>
          <w:rFonts w:ascii="Calibri" w:cs="Calibri" w:eastAsia="Calibri" w:hAnsi="Calibri"/>
          <w:sz w:val="24"/>
          <w:szCs w:val="24"/>
          <w:rtl w:val="0"/>
        </w:rPr>
        <w:t xml:space="preserve">. In Dinerstein Ana Cecilia (ed.), Social Sciences for an Other Politics, 79-92. London: Palgrave. DOI 10.1007/978-3-319-47776-3_6</w:t>
      </w:r>
    </w:p>
    <w:p w:rsidR="00000000" w:rsidDel="00000000" w:rsidP="00000000" w:rsidRDefault="00000000" w:rsidRPr="00000000" w14:paraId="0000005C">
      <w:pPr>
        <w:spacing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spacing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pBdr>
          <w:top w:color="000000" w:space="0" w:sz="6" w:val="single"/>
        </w:pBdr>
        <w:spacing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pBdr>
          <w:top w:color="000000" w:space="0" w:sz="6" w:val="single"/>
        </w:pBd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Class 4 – Current debates around postextractivism</w:t>
      </w:r>
      <w:r w:rsidDel="00000000" w:rsidR="00000000" w:rsidRPr="00000000">
        <w:rPr>
          <w:rtl w:val="0"/>
        </w:rPr>
      </w:r>
    </w:p>
    <w:p w:rsidR="00000000" w:rsidDel="00000000" w:rsidP="00000000" w:rsidRDefault="00000000" w:rsidRPr="00000000" w14:paraId="00000060">
      <w:pPr>
        <w:pBdr>
          <w:top w:color="000000" w:space="0" w:sz="6" w:val="single"/>
        </w:pBdr>
        <w:spacing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Compulsory:</w:t>
      </w:r>
    </w:p>
    <w:p w:rsidR="00000000" w:rsidDel="00000000" w:rsidP="00000000" w:rsidRDefault="00000000" w:rsidRPr="00000000" w14:paraId="00000061">
      <w:pPr>
        <w:spacing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Acosta, Alberto: “Post-extractivism: From Discourse to Practice—Reflections  for Action“. In </w:t>
      </w:r>
    </w:p>
    <w:p w:rsidR="00000000" w:rsidDel="00000000" w:rsidP="00000000" w:rsidRDefault="00000000" w:rsidRPr="00000000" w14:paraId="00000063">
      <w:pPr>
        <w:spacing w:before="240" w:line="14.399999999999999" w:lineRule="auto"/>
        <w:jc w:val="both"/>
        <w:rPr/>
      </w:pPr>
      <w:hyperlink r:id="rId13">
        <w:r w:rsidDel="00000000" w:rsidR="00000000" w:rsidRPr="00000000">
          <w:rPr>
            <w:rFonts w:ascii="Calibri" w:cs="Calibri" w:eastAsia="Calibri" w:hAnsi="Calibri"/>
            <w:color w:val="1155cc"/>
            <w:sz w:val="24"/>
            <w:szCs w:val="24"/>
            <w:u w:val="single"/>
            <w:rtl w:val="0"/>
          </w:rPr>
          <w:t xml:space="preserve">https:</w:t>
        </w:r>
      </w:hyperlink>
      <w:r w:rsidDel="00000000" w:rsidR="00000000" w:rsidRPr="00000000">
        <w:rPr>
          <w:rtl w:val="0"/>
        </w:rPr>
      </w:r>
    </w:p>
    <w:p w:rsidR="00000000" w:rsidDel="00000000" w:rsidP="00000000" w:rsidRDefault="00000000" w:rsidRPr="00000000" w14:paraId="00000064">
      <w:pPr>
        <w:spacing w:before="240" w:line="14.399999999999999" w:lineRule="auto"/>
        <w:jc w:val="both"/>
        <w:rPr>
          <w:rFonts w:ascii="Calibri" w:cs="Calibri" w:eastAsia="Calibri" w:hAnsi="Calibri"/>
        </w:rPr>
      </w:pPr>
      <w:hyperlink r:id="rId14">
        <w:r w:rsidDel="00000000" w:rsidR="00000000" w:rsidRPr="00000000">
          <w:rPr>
            <w:rFonts w:ascii="Calibri" w:cs="Calibri" w:eastAsia="Calibri" w:hAnsi="Calibri"/>
            <w:color w:val="1155cc"/>
            <w:sz w:val="24"/>
            <w:szCs w:val="24"/>
            <w:u w:val="single"/>
            <w:rtl w:val="0"/>
          </w:rPr>
          <w:t xml:space="preserve">//library.oapen.org/bitstream/handle/20.500.12657/37966/9789004351677_webready_co</w:t>
        </w:r>
      </w:hyperlink>
      <w:r w:rsidDel="00000000" w:rsidR="00000000" w:rsidRPr="00000000">
        <w:rPr>
          <w:rtl w:val="0"/>
        </w:rPr>
      </w:r>
    </w:p>
    <w:p w:rsidR="00000000" w:rsidDel="00000000" w:rsidP="00000000" w:rsidRDefault="00000000" w:rsidRPr="00000000" w14:paraId="00000065">
      <w:pPr>
        <w:spacing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Additional/optional:</w:t>
      </w:r>
    </w:p>
    <w:p w:rsidR="00000000" w:rsidDel="00000000" w:rsidP="00000000" w:rsidRDefault="00000000" w:rsidRPr="00000000" w14:paraId="00000067">
      <w:pPr>
        <w:spacing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Brand, Ulrich, Boos, Tobias; Brad, Alina: </w:t>
      </w:r>
      <w:r w:rsidDel="00000000" w:rsidR="00000000" w:rsidRPr="00000000">
        <w:rPr>
          <w:rFonts w:ascii="Calibri" w:cs="Calibri" w:eastAsia="Calibri" w:hAnsi="Calibri"/>
          <w:i w:val="1"/>
          <w:sz w:val="24"/>
          <w:szCs w:val="24"/>
          <w:rtl w:val="0"/>
        </w:rPr>
        <w:t xml:space="preserve">Degrowth and post-extractivism: two debates with </w:t>
      </w:r>
      <w:r w:rsidDel="00000000" w:rsidR="00000000" w:rsidRPr="00000000">
        <w:rPr>
          <w:rtl w:val="0"/>
        </w:rPr>
      </w:r>
    </w:p>
    <w:p w:rsidR="00000000" w:rsidDel="00000000" w:rsidP="00000000" w:rsidRDefault="00000000" w:rsidRPr="00000000" w14:paraId="00000069">
      <w:pP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suggestions for the inclusive development framework. Current opinion in Environmental </w:t>
      </w:r>
      <w:r w:rsidDel="00000000" w:rsidR="00000000" w:rsidRPr="00000000">
        <w:rPr>
          <w:rtl w:val="0"/>
        </w:rPr>
      </w:r>
    </w:p>
    <w:p w:rsidR="00000000" w:rsidDel="00000000" w:rsidP="00000000" w:rsidRDefault="00000000" w:rsidRPr="00000000" w14:paraId="0000006A">
      <w:pP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Sustainability. Volume 24. February 2017, Pages 36-41</w:t>
      </w:r>
      <w:r w:rsidDel="00000000" w:rsidR="00000000" w:rsidRPr="00000000">
        <w:rPr>
          <w:rFonts w:ascii="Calibri" w:cs="Calibri" w:eastAsia="Calibri" w:hAnsi="Calibri"/>
          <w:b w:val="1"/>
          <w:i w:val="1"/>
          <w:sz w:val="24"/>
          <w:szCs w:val="24"/>
          <w:rtl w:val="0"/>
        </w:rPr>
        <w:t xml:space="preserve">. </w:t>
      </w:r>
      <w:r w:rsidDel="00000000" w:rsidR="00000000" w:rsidRPr="00000000">
        <w:rPr>
          <w:rtl w:val="0"/>
        </w:rPr>
      </w:r>
    </w:p>
    <w:p w:rsidR="00000000" w:rsidDel="00000000" w:rsidP="00000000" w:rsidRDefault="00000000" w:rsidRPr="00000000" w14:paraId="0000006B">
      <w:pPr>
        <w:spacing w:before="240" w:line="14.399999999999999" w:lineRule="auto"/>
        <w:jc w:val="both"/>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6C">
      <w:pPr>
        <w:spacing w:before="240" w:line="14.399999999999999" w:lineRule="auto"/>
        <w:jc w:val="both"/>
        <w:rPr>
          <w:rFonts w:ascii="Calibri" w:cs="Calibri" w:eastAsia="Calibri" w:hAnsi="Calibri"/>
        </w:rPr>
      </w:pPr>
      <w:hyperlink r:id="rId15">
        <w:r w:rsidDel="00000000" w:rsidR="00000000" w:rsidRPr="00000000">
          <w:rPr>
            <w:rFonts w:ascii="Calibri" w:cs="Calibri" w:eastAsia="Calibri" w:hAnsi="Calibri"/>
            <w:b w:val="1"/>
            <w:i w:val="1"/>
            <w:color w:val="1155cc"/>
            <w:sz w:val="24"/>
            <w:szCs w:val="24"/>
            <w:u w:val="single"/>
            <w:rtl w:val="0"/>
          </w:rPr>
          <w:t xml:space="preserve">Link to download</w:t>
        </w:r>
      </w:hyperlink>
      <w:r w:rsidDel="00000000" w:rsidR="00000000" w:rsidRPr="00000000">
        <w:rPr>
          <w:rtl w:val="0"/>
        </w:rPr>
      </w:r>
    </w:p>
    <w:p w:rsidR="00000000" w:rsidDel="00000000" w:rsidP="00000000" w:rsidRDefault="00000000" w:rsidRPr="00000000" w14:paraId="0000006D">
      <w:pPr>
        <w:spacing w:before="240" w:line="14.399999999999999" w:lineRule="auto"/>
        <w:jc w:val="both"/>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6E">
      <w:pPr>
        <w:spacing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pBdr>
          <w:top w:color="000000" w:space="0" w:sz="6" w:val="single"/>
        </w:pBdr>
        <w:spacing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Class 5 – Latin American perspectives on energy transition and ecosocial transformation</w:t>
      </w:r>
      <w:r w:rsidDel="00000000" w:rsidR="00000000" w:rsidRPr="00000000">
        <w:rPr>
          <w:rtl w:val="0"/>
        </w:rPr>
      </w:r>
    </w:p>
    <w:p w:rsidR="00000000" w:rsidDel="00000000" w:rsidP="00000000" w:rsidRDefault="00000000" w:rsidRPr="00000000" w14:paraId="00000071">
      <w:pPr>
        <w:spacing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spacing w:before="24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Compulsory:</w:t>
      </w:r>
    </w:p>
    <w:p w:rsidR="00000000" w:rsidDel="00000000" w:rsidP="00000000" w:rsidRDefault="00000000" w:rsidRPr="00000000" w14:paraId="00000073">
      <w:pPr>
        <w:spacing w:before="240" w:line="25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Bertinat, Pablo; Chemes, Jorge, Forero, Lyda Fernanda: Energy Transition. Contribution for Collective Reflection. 2021 </w:t>
      </w:r>
    </w:p>
    <w:p w:rsidR="00000000" w:rsidDel="00000000" w:rsidP="00000000" w:rsidRDefault="00000000" w:rsidRPr="00000000" w14:paraId="00000074">
      <w:pPr>
        <w:spacing w:before="240" w:line="259" w:lineRule="auto"/>
        <w:jc w:val="both"/>
        <w:rPr>
          <w:rFonts w:ascii="Calibri" w:cs="Calibri" w:eastAsia="Calibri" w:hAnsi="Calibri"/>
        </w:rPr>
      </w:pPr>
      <w:hyperlink r:id="rId16">
        <w:r w:rsidDel="00000000" w:rsidR="00000000" w:rsidRPr="00000000">
          <w:rPr>
            <w:rFonts w:ascii="Calibri" w:cs="Calibri" w:eastAsia="Calibri" w:hAnsi="Calibri"/>
            <w:color w:val="1155cc"/>
            <w:sz w:val="24"/>
            <w:szCs w:val="24"/>
            <w:u w:val="single"/>
            <w:rtl w:val="0"/>
          </w:rPr>
          <w:t xml:space="preserve">https://transicion-energetica-popular.com/wp-content/uploads/2021/11/Energy-Transition-report-web.pdf</w:t>
        </w:r>
      </w:hyperlink>
      <w:r w:rsidDel="00000000" w:rsidR="00000000" w:rsidRPr="00000000">
        <w:rPr>
          <w:rtl w:val="0"/>
        </w:rPr>
      </w:r>
    </w:p>
    <w:p w:rsidR="00000000" w:rsidDel="00000000" w:rsidP="00000000" w:rsidRDefault="00000000" w:rsidRPr="00000000" w14:paraId="00000075">
      <w:pPr>
        <w:spacing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Additional/optional:</w:t>
      </w:r>
    </w:p>
    <w:p w:rsidR="00000000" w:rsidDel="00000000" w:rsidP="00000000" w:rsidRDefault="00000000" w:rsidRPr="00000000" w14:paraId="00000077">
      <w:pPr>
        <w:spacing w:before="240" w:line="259" w:lineRule="auto"/>
        <w:rPr>
          <w:rFonts w:ascii="Calibri" w:cs="Calibri" w:eastAsia="Calibri" w:hAnsi="Calibri"/>
        </w:rPr>
      </w:pPr>
      <w:r w:rsidDel="00000000" w:rsidR="00000000" w:rsidRPr="00000000">
        <w:rPr>
          <w:rFonts w:ascii="Calibri" w:cs="Calibri" w:eastAsia="Calibri" w:hAnsi="Calibri"/>
          <w:sz w:val="24"/>
          <w:szCs w:val="24"/>
          <w:rtl w:val="0"/>
        </w:rPr>
        <w:t xml:space="preserve">Nuñez, Jonatan: </w:t>
      </w:r>
      <w:r w:rsidDel="00000000" w:rsidR="00000000" w:rsidRPr="00000000">
        <w:rPr>
          <w:rFonts w:ascii="Calibri" w:cs="Calibri" w:eastAsia="Calibri" w:hAnsi="Calibri"/>
          <w:i w:val="1"/>
          <w:sz w:val="24"/>
          <w:szCs w:val="24"/>
          <w:rtl w:val="0"/>
        </w:rPr>
        <w:t xml:space="preserve">Just transition. Latin American debates for the energy future</w:t>
      </w:r>
      <w:r w:rsidDel="00000000" w:rsidR="00000000" w:rsidRPr="00000000">
        <w:rPr>
          <w:rFonts w:ascii="Calibri" w:cs="Calibri" w:eastAsia="Calibri" w:hAnsi="Calibri"/>
          <w:sz w:val="24"/>
          <w:szCs w:val="24"/>
          <w:rtl w:val="0"/>
        </w:rPr>
        <w:t xml:space="preserve">. Observatorio Petrolero </w:t>
      </w:r>
      <w:hyperlink r:id="rId17">
        <w:r w:rsidDel="00000000" w:rsidR="00000000" w:rsidRPr="00000000">
          <w:rPr>
            <w:rFonts w:ascii="Calibri" w:cs="Calibri" w:eastAsia="Calibri" w:hAnsi="Calibri"/>
            <w:sz w:val="24"/>
            <w:szCs w:val="24"/>
            <w:rtl w:val="0"/>
          </w:rPr>
          <w:t xml:space="preserve">https://opsur.org.ar/wp-content/uploads/2020/12/Just-Transition.pdf</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78">
      <w:pPr>
        <w:spacing w:before="240" w:line="25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Feffer , John: Post-extractivist future for Latin America. 2022. </w:t>
      </w:r>
    </w:p>
    <w:p w:rsidR="00000000" w:rsidDel="00000000" w:rsidP="00000000" w:rsidRDefault="00000000" w:rsidRPr="00000000" w14:paraId="00000079">
      <w:pPr>
        <w:spacing w:before="240" w:line="259" w:lineRule="auto"/>
        <w:jc w:val="both"/>
        <w:rPr>
          <w:rFonts w:ascii="Calibri" w:cs="Calibri" w:eastAsia="Calibri" w:hAnsi="Calibri"/>
        </w:rPr>
      </w:pPr>
      <w:hyperlink r:id="rId18">
        <w:r w:rsidDel="00000000" w:rsidR="00000000" w:rsidRPr="00000000">
          <w:rPr>
            <w:rFonts w:ascii="Calibri" w:cs="Calibri" w:eastAsia="Calibri" w:hAnsi="Calibri"/>
            <w:color w:val="1155cc"/>
            <w:sz w:val="24"/>
            <w:szCs w:val="24"/>
            <w:u w:val="single"/>
            <w:rtl w:val="0"/>
          </w:rPr>
          <w:t xml:space="preserve">https://www.newagebd.net/print/article/164241</w:t>
        </w:r>
      </w:hyperlink>
      <w:r w:rsidDel="00000000" w:rsidR="00000000" w:rsidRPr="00000000">
        <w:rPr>
          <w:rtl w:val="0"/>
        </w:rPr>
      </w:r>
    </w:p>
    <w:p w:rsidR="00000000" w:rsidDel="00000000" w:rsidP="00000000" w:rsidRDefault="00000000" w:rsidRPr="00000000" w14:paraId="0000007A">
      <w:pPr>
        <w:spacing w:before="240" w:line="25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spanish (optional):</w:t>
      </w:r>
    </w:p>
    <w:p w:rsidR="00000000" w:rsidDel="00000000" w:rsidP="00000000" w:rsidRDefault="00000000" w:rsidRPr="00000000" w14:paraId="0000007B">
      <w:pPr>
        <w:spacing w:before="240" w:line="25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Soler, Juan Pablo. Transición energética en América Latina. Censat Agua Viva. https://opsur.org.ar/2020/06/09/transicion-energetica-en-america-latina/</w:t>
      </w:r>
    </w:p>
    <w:p w:rsidR="00000000" w:rsidDel="00000000" w:rsidP="00000000" w:rsidRDefault="00000000" w:rsidRPr="00000000" w14:paraId="0000007C">
      <w:pPr>
        <w:spacing w:after="0" w:before="240" w:line="14.399999999999999" w:lineRule="auto"/>
        <w:jc w:val="left"/>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D">
      <w:pPr>
        <w:spacing w:after="0" w:before="240" w:line="14.399999999999999"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E">
      <w:pPr>
        <w:spacing w:after="0" w:before="240" w:line="14.399999999999999" w:lineRule="auto"/>
        <w:jc w:val="left"/>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Course 2 - Pluriverse and degrowth</w:t>
      </w:r>
      <w:r w:rsidDel="00000000" w:rsidR="00000000" w:rsidRPr="00000000">
        <w:rPr>
          <w:rtl w:val="0"/>
        </w:rPr>
      </w:r>
    </w:p>
    <w:p w:rsidR="00000000" w:rsidDel="00000000" w:rsidP="00000000" w:rsidRDefault="00000000" w:rsidRPr="00000000" w14:paraId="0000007F">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Instructors:</w:t>
      </w:r>
      <w:r w:rsidDel="00000000" w:rsidR="00000000" w:rsidRPr="00000000">
        <w:rPr>
          <w:rtl w:val="0"/>
        </w:rPr>
      </w:r>
    </w:p>
    <w:p w:rsidR="00000000" w:rsidDel="00000000" w:rsidP="00000000" w:rsidRDefault="00000000" w:rsidRPr="00000000" w14:paraId="00000080">
      <w:pPr>
        <w:widowControl w:val="0"/>
        <w:spacing w:after="24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Federico Demaria </w:t>
      </w:r>
      <w:r w:rsidDel="00000000" w:rsidR="00000000" w:rsidRPr="00000000">
        <w:rPr>
          <w:rFonts w:ascii="Calibri" w:cs="Calibri" w:eastAsia="Calibri" w:hAnsi="Calibri"/>
          <w:i w:val="1"/>
          <w:sz w:val="24"/>
          <w:szCs w:val="24"/>
          <w:rtl w:val="0"/>
        </w:rPr>
        <w:t xml:space="preserve">(federico.demaria@ub.edu)</w:t>
      </w:r>
      <w:r w:rsidDel="00000000" w:rsidR="00000000" w:rsidRPr="00000000">
        <w:rPr>
          <w:rtl w:val="0"/>
        </w:rPr>
      </w:r>
    </w:p>
    <w:p w:rsidR="00000000" w:rsidDel="00000000" w:rsidP="00000000" w:rsidRDefault="00000000" w:rsidRPr="00000000" w14:paraId="00000081">
      <w:pPr>
        <w:widowControl w:val="0"/>
        <w:spacing w:after="24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Serra Hunter Assistant Professor in ecological economics and political ecology, University of Barcelona</w:t>
      </w:r>
    </w:p>
    <w:p w:rsidR="00000000" w:rsidDel="00000000" w:rsidP="00000000" w:rsidRDefault="00000000" w:rsidRPr="00000000" w14:paraId="00000082">
      <w:pPr>
        <w:widowControl w:val="0"/>
        <w:spacing w:after="240" w:before="0" w:line="240" w:lineRule="auto"/>
        <w:rPr>
          <w:rFonts w:ascii="Calibri" w:cs="Calibri" w:eastAsia="Calibri" w:hAnsi="Calibri"/>
        </w:rPr>
      </w:pPr>
      <w:hyperlink r:id="rId19">
        <w:r w:rsidDel="00000000" w:rsidR="00000000" w:rsidRPr="00000000">
          <w:rPr>
            <w:rFonts w:ascii="Calibri" w:cs="Calibri" w:eastAsia="Calibri" w:hAnsi="Calibri"/>
            <w:color w:val="1155cc"/>
            <w:sz w:val="24"/>
            <w:szCs w:val="24"/>
            <w:u w:val="single"/>
            <w:rtl w:val="0"/>
          </w:rPr>
          <w:t xml:space="preserve">https://www.ub.edu/school-economics/researchers/demaria-federico/</w:t>
        </w:r>
      </w:hyperlink>
      <w:r w:rsidDel="00000000" w:rsidR="00000000" w:rsidRPr="00000000">
        <w:rPr>
          <w:rtl w:val="0"/>
        </w:rPr>
      </w:r>
    </w:p>
    <w:p w:rsidR="00000000" w:rsidDel="00000000" w:rsidP="00000000" w:rsidRDefault="00000000" w:rsidRPr="00000000" w14:paraId="00000083">
      <w:pPr>
        <w:widowControl w:val="0"/>
        <w:spacing w:after="240" w:before="24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Julien-François Gerber </w:t>
      </w:r>
      <w:r w:rsidDel="00000000" w:rsidR="00000000" w:rsidRPr="00000000">
        <w:rPr>
          <w:rFonts w:ascii="Calibri" w:cs="Calibri" w:eastAsia="Calibri" w:hAnsi="Calibri"/>
          <w:i w:val="1"/>
          <w:sz w:val="24"/>
          <w:szCs w:val="24"/>
          <w:rtl w:val="0"/>
        </w:rPr>
        <w:t xml:space="preserve">(gerber@iss.nl)</w:t>
      </w:r>
      <w:r w:rsidDel="00000000" w:rsidR="00000000" w:rsidRPr="00000000">
        <w:rPr>
          <w:rtl w:val="0"/>
        </w:rPr>
      </w:r>
    </w:p>
    <w:p w:rsidR="00000000" w:rsidDel="00000000" w:rsidP="00000000" w:rsidRDefault="00000000" w:rsidRPr="00000000" w14:paraId="00000085">
      <w:pPr>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Assistant Professor of Environment and Development, International Institute of Social Studies</w:t>
      </w:r>
    </w:p>
    <w:p w:rsidR="00000000" w:rsidDel="00000000" w:rsidP="00000000" w:rsidRDefault="00000000" w:rsidRPr="00000000" w14:paraId="00000086">
      <w:pPr>
        <w:widowControl w:val="0"/>
        <w:spacing w:after="240" w:before="240" w:line="240" w:lineRule="auto"/>
        <w:rPr>
          <w:rFonts w:ascii="Calibri" w:cs="Calibri" w:eastAsia="Calibri" w:hAnsi="Calibri"/>
        </w:rPr>
      </w:pPr>
      <w:hyperlink r:id="rId20">
        <w:r w:rsidDel="00000000" w:rsidR="00000000" w:rsidRPr="00000000">
          <w:rPr>
            <w:rFonts w:ascii="Calibri" w:cs="Calibri" w:eastAsia="Calibri" w:hAnsi="Calibri"/>
            <w:color w:val="1155cc"/>
            <w:sz w:val="24"/>
            <w:szCs w:val="24"/>
            <w:u w:val="single"/>
            <w:rtl w:val="0"/>
          </w:rPr>
          <w:t xml:space="preserve">https://www.eur.nl/people/julien-francois-gerber</w:t>
        </w:r>
      </w:hyperlink>
      <w:r w:rsidDel="00000000" w:rsidR="00000000" w:rsidRPr="00000000">
        <w:rPr>
          <w:rtl w:val="0"/>
        </w:rPr>
      </w:r>
    </w:p>
    <w:p w:rsidR="00000000" w:rsidDel="00000000" w:rsidP="00000000" w:rsidRDefault="00000000" w:rsidRPr="00000000" w14:paraId="00000087">
      <w:pPr>
        <w:widowControl w:val="0"/>
        <w:spacing w:after="240" w:before="24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Bengi Akbulut </w:t>
      </w:r>
      <w:r w:rsidDel="00000000" w:rsidR="00000000" w:rsidRPr="00000000">
        <w:rPr>
          <w:rFonts w:ascii="Calibri" w:cs="Calibri" w:eastAsia="Calibri" w:hAnsi="Calibri"/>
          <w:i w:val="1"/>
          <w:sz w:val="24"/>
          <w:szCs w:val="24"/>
          <w:rtl w:val="0"/>
        </w:rPr>
        <w:t xml:space="preserve">(bengi.akbulut@concordia.ca)</w:t>
      </w:r>
      <w:r w:rsidDel="00000000" w:rsidR="00000000" w:rsidRPr="00000000">
        <w:rPr>
          <w:rtl w:val="0"/>
        </w:rPr>
      </w:r>
    </w:p>
    <w:p w:rsidR="00000000" w:rsidDel="00000000" w:rsidP="00000000" w:rsidRDefault="00000000" w:rsidRPr="00000000" w14:paraId="00000089">
      <w:pPr>
        <w:widowControl w:val="0"/>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Assistant Professor, Geography, Planning and Environment, Concordia University</w:t>
      </w:r>
    </w:p>
    <w:p w:rsidR="00000000" w:rsidDel="00000000" w:rsidP="00000000" w:rsidRDefault="00000000" w:rsidRPr="00000000" w14:paraId="0000008A">
      <w:pPr>
        <w:widowControl w:val="0"/>
        <w:spacing w:after="240" w:before="240" w:line="240" w:lineRule="auto"/>
        <w:rPr>
          <w:rFonts w:ascii="Calibri" w:cs="Calibri" w:eastAsia="Calibri" w:hAnsi="Calibri"/>
        </w:rPr>
      </w:pPr>
      <w:hyperlink r:id="rId21">
        <w:r w:rsidDel="00000000" w:rsidR="00000000" w:rsidRPr="00000000">
          <w:rPr>
            <w:rFonts w:ascii="Calibri" w:cs="Calibri" w:eastAsia="Calibri" w:hAnsi="Calibri"/>
            <w:color w:val="1155cc"/>
            <w:sz w:val="24"/>
            <w:szCs w:val="24"/>
            <w:u w:val="single"/>
            <w:rtl w:val="0"/>
          </w:rPr>
          <w:t xml:space="preserve">https://www.concordia.ca/faculty/bengi-akbulut.html</w:t>
        </w:r>
      </w:hyperlink>
      <w:r w:rsidDel="00000000" w:rsidR="00000000" w:rsidRPr="00000000">
        <w:rPr>
          <w:rtl w:val="0"/>
        </w:rPr>
      </w:r>
    </w:p>
    <w:p w:rsidR="00000000" w:rsidDel="00000000" w:rsidP="00000000" w:rsidRDefault="00000000" w:rsidRPr="00000000" w14:paraId="0000008B">
      <w:pPr>
        <w:widowControl w:val="0"/>
        <w:spacing w:after="240" w:before="2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C">
      <w:pPr>
        <w:spacing w:after="0"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Objectives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course aims to explore the multifaceted relations between degrowth and the pluriverse. It will do so by locating degrowth thinking and practice within the pluriverse of alternatives to development, both conceptually and empirically. To this end, the course aims to familiarize students with contemporary debates on, and experiences of alternatives, discuss how they connect to degrowth and build capacity for critical analysis.</w:t>
      </w:r>
    </w:p>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Structure</w:t>
      </w:r>
      <w:r w:rsidDel="00000000" w:rsidR="00000000" w:rsidRPr="00000000">
        <w:rPr>
          <w:rtl w:val="0"/>
        </w:rPr>
      </w:r>
    </w:p>
    <w:p w:rsidR="00000000" w:rsidDel="00000000" w:rsidP="00000000" w:rsidRDefault="00000000" w:rsidRPr="00000000" w14:paraId="0000009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course will delve deeper into the multifaceted relations between degrowth and the pluriverse. Classes will take the form of a live presentation by the instructor, interrupted by questions to the class, breakout rooms, and class discussions.</w:t>
      </w:r>
    </w:p>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Class 1 (Federico Demaria) will provide an introduction to the pluriverse of alternatives to development. It will then raise open questions for a future research agenda such as: What is an alternative? How can we foster convergences and alliances among alternatives? How can contradictions within and among alternatives (e.g. pluriversality and universality) be tackled? In particular, how does degrowth relate to other alternatives to development?   </w:t>
      </w:r>
    </w:p>
    <w:p w:rsidR="00000000" w:rsidDel="00000000" w:rsidP="00000000" w:rsidRDefault="00000000" w:rsidRPr="00000000" w14:paraId="0000009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Class 2 (Bengi Akbulut) will aim to situate degrowth within the diverse landscape of alternatives to colonial-capitalist economies of growth. It will trace the main tenets of degrowth thinking/action, such as sufficiency, needs, commons, care and care work, within the ontologies and praxis emerging from the Global South. </w:t>
      </w:r>
    </w:p>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Class 3 (Bengi Akbulut) will focus on the Kurdish Freedom Movement’s (KFM) Democratic Economy Project, which encompasses thinking, practices and initiatives emerging from and evolving in both Northern (Bakûr) and Western (Rojava) Kurdistan. With the onset of 2000s, the KFM started rearticulating its political project around the notion of Democratic Autonomy. Concomitant to this project is the construction of a democratic communal economy along the principles of gender equality, ecology, democracy and egalitarianism.  This session will discuss the foundational concepts of Democratic Economy, its organizational pillars and concrete practices, while emphasizing the parallels and nodes of dialogue between degrowth and Democratic Economy. </w:t>
      </w:r>
    </w:p>
    <w:p w:rsidR="00000000" w:rsidDel="00000000" w:rsidP="00000000" w:rsidRDefault="00000000" w:rsidRPr="00000000" w14:paraId="0000009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Class 4 (Julien-François Gerber) will re-examine to what extent degrowth ideas also apply to the Global South. We will be especially interested in the rural world and in the findings of agrarian studies. Both degrowth and agrarian studies can enrich each other and contribute to avoiding each other’s blind spots. Agrarian studies can also strengthen the pluriversal lense and make it more potent. Taking India as an example, we will see that modern degrowth ideas can have old roots in non-Western settings. Similar concepts have sometimes been discussed for more than a century in India, even if the term “degrowth” wasn’t used.</w:t>
      </w:r>
    </w:p>
    <w:p w:rsidR="00000000" w:rsidDel="00000000" w:rsidP="00000000" w:rsidRDefault="00000000" w:rsidRPr="00000000" w14:paraId="000000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Class 5 (Julien-François Gerber) will explore how to address the “decolonization of the imaginary”, a familiar statement in degrowth circles, but a statement that also resonates with the pluriverse and decoloniality. Using concepts from various schools of psychoanalysis, we will present some of the tools and theories available to “decolonize” or “de-alienate” our body-minds. This preoccupation was common among proto-degrowth theorists of the 1960s and 70s but it has somehow been lost in the contemporary debates. What could a return to the psychoanalytic roots of degrowth do for degrowth research and praxis in an era of bullshit jobs, burnout, and climate grief? We will review some of the approaches that could help understand the persistence of growthism in personal and collective life – as well as the possibility of its transformation towards the project of a degrowth subjectivity. The class will show, in brief, that the dynamics of growthism in daily life are more complex than what ecological economists (and some degrowthers) tend to acknowledge.</w:t>
      </w:r>
    </w:p>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Evaluation</w:t>
      </w:r>
      <w:r w:rsidDel="00000000" w:rsidR="00000000" w:rsidRPr="00000000">
        <w:rPr>
          <w:rtl w:val="0"/>
        </w:rPr>
      </w:r>
    </w:p>
    <w:p w:rsidR="00000000" w:rsidDel="00000000" w:rsidP="00000000" w:rsidRDefault="00000000" w:rsidRPr="00000000" w14:paraId="0000009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course will be evaluated via a final essay (max. 1000 words) on a topic of your choice seen in this course, that ideally -but not necessarily- is related to the ones of the the other two courses of this module.</w:t>
      </w:r>
    </w:p>
    <w:p w:rsidR="00000000" w:rsidDel="00000000" w:rsidP="00000000" w:rsidRDefault="00000000" w:rsidRPr="00000000" w14:paraId="0000009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spacing w:after="0"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PROGRAM OUTLINE</w:t>
      </w:r>
      <w:r w:rsidDel="00000000" w:rsidR="00000000" w:rsidRPr="00000000">
        <w:rPr>
          <w:rtl w:val="0"/>
        </w:rPr>
      </w:r>
    </w:p>
    <w:p w:rsidR="00000000" w:rsidDel="00000000" w:rsidP="00000000" w:rsidRDefault="00000000" w:rsidRPr="00000000" w14:paraId="0000009C">
      <w:pPr>
        <w:spacing w:after="0"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D">
      <w:pPr>
        <w:pBdr>
          <w:top w:color="000000" w:space="0" w:sz="6" w:val="single"/>
        </w:pBdr>
        <w:spacing w:after="0"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spacing w:after="0" w:before="240" w:line="259" w:lineRule="auto"/>
        <w:jc w:val="both"/>
        <w:rPr>
          <w:rFonts w:ascii="Calibri" w:cs="Calibri" w:eastAsia="Calibri" w:hAnsi="Calibri"/>
          <w:b w:val="1"/>
        </w:rPr>
      </w:pPr>
      <w:r w:rsidDel="00000000" w:rsidR="00000000" w:rsidRPr="00000000">
        <w:rPr>
          <w:rFonts w:ascii="Calibri" w:cs="Calibri" w:eastAsia="Calibri" w:hAnsi="Calibri"/>
          <w:b w:val="1"/>
          <w:sz w:val="24"/>
          <w:szCs w:val="24"/>
          <w:rtl w:val="0"/>
        </w:rPr>
        <w:t xml:space="preserve">Class 1 – A Pluriverse of alternatives to development: Toward a research agenda (Federico Demaria)</w:t>
      </w:r>
      <w:r w:rsidDel="00000000" w:rsidR="00000000" w:rsidRPr="00000000">
        <w:rPr>
          <w:rtl w:val="0"/>
        </w:rPr>
      </w:r>
    </w:p>
    <w:p w:rsidR="00000000" w:rsidDel="00000000" w:rsidP="00000000" w:rsidRDefault="00000000" w:rsidRPr="00000000" w14:paraId="0000009F">
      <w:pPr>
        <w:spacing w:after="0" w:before="240" w:line="259" w:lineRule="auto"/>
        <w:jc w:val="both"/>
        <w:rPr>
          <w:rFonts w:ascii="Calibri" w:cs="Calibri" w:eastAsia="Calibri" w:hAnsi="Calibri"/>
        </w:rPr>
      </w:pPr>
      <w:r w:rsidDel="00000000" w:rsidR="00000000" w:rsidRPr="00000000">
        <w:rPr>
          <w:rFonts w:ascii="Calibri" w:cs="Calibri" w:eastAsia="Calibri" w:hAnsi="Calibri"/>
          <w:sz w:val="24"/>
          <w:szCs w:val="24"/>
          <w:rtl w:val="0"/>
        </w:rPr>
        <w:t xml:space="preserve">Kothari, A., Salleh, A., Escobar, A., Demaria, F. and Acosta Alberto (eds) (2019) </w:t>
      </w:r>
      <w:r w:rsidDel="00000000" w:rsidR="00000000" w:rsidRPr="00000000">
        <w:rPr>
          <w:rFonts w:ascii="Calibri" w:cs="Calibri" w:eastAsia="Calibri" w:hAnsi="Calibri"/>
          <w:i w:val="1"/>
          <w:sz w:val="24"/>
          <w:szCs w:val="24"/>
          <w:rtl w:val="0"/>
        </w:rPr>
        <w:t xml:space="preserve">Pluriverse: A Post-Development Dictionary.</w:t>
      </w:r>
      <w:r w:rsidDel="00000000" w:rsidR="00000000" w:rsidRPr="00000000">
        <w:rPr>
          <w:rFonts w:ascii="Calibri" w:cs="Calibri" w:eastAsia="Calibri" w:hAnsi="Calibri"/>
          <w:sz w:val="24"/>
          <w:szCs w:val="24"/>
          <w:rtl w:val="0"/>
        </w:rPr>
        <w:t xml:space="preserve"> Delhi, India: Tulika / Columbia University Press. </w:t>
      </w:r>
      <w:r w:rsidDel="00000000" w:rsidR="00000000" w:rsidRPr="00000000">
        <w:rPr>
          <w:rFonts w:ascii="Calibri" w:cs="Calibri" w:eastAsia="Calibri" w:hAnsi="Calibri"/>
          <w:b w:val="1"/>
          <w:i w:val="1"/>
          <w:sz w:val="24"/>
          <w:szCs w:val="24"/>
          <w:rtl w:val="0"/>
        </w:rPr>
        <w:t xml:space="preserve">Read the introduction to the book, plus one chapter of your choice from the third section on transformatives alternastives.</w:t>
      </w:r>
      <w:r w:rsidDel="00000000" w:rsidR="00000000" w:rsidRPr="00000000">
        <w:rPr>
          <w:rFonts w:ascii="Calibri" w:cs="Calibri" w:eastAsia="Calibri" w:hAnsi="Calibri"/>
          <w:sz w:val="24"/>
          <w:szCs w:val="24"/>
          <w:rtl w:val="0"/>
        </w:rPr>
        <w:t xml:space="preserve"> Find the book </w:t>
      </w:r>
      <w:hyperlink r:id="rId22">
        <w:r w:rsidDel="00000000" w:rsidR="00000000" w:rsidRPr="00000000">
          <w:rPr>
            <w:rFonts w:ascii="Calibri" w:cs="Calibri" w:eastAsia="Calibri" w:hAnsi="Calibri"/>
            <w:color w:val="1155cc"/>
            <w:sz w:val="24"/>
            <w:szCs w:val="24"/>
            <w:u w:val="single"/>
            <w:rtl w:val="0"/>
          </w:rPr>
          <w:t xml:space="preserve">here</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A0">
      <w:pPr>
        <w:spacing w:after="0"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pBdr>
          <w:top w:color="000000" w:space="0" w:sz="6" w:val="single"/>
        </w:pBdr>
        <w:spacing w:after="0"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spacing w:after="120" w:before="0" w:line="300" w:lineRule="auto"/>
        <w:rPr>
          <w:rFonts w:ascii="Calibri" w:cs="Calibri" w:eastAsia="Calibri" w:hAnsi="Calibri"/>
          <w:b w:val="1"/>
        </w:rPr>
      </w:pPr>
      <w:r w:rsidDel="00000000" w:rsidR="00000000" w:rsidRPr="00000000">
        <w:rPr>
          <w:rFonts w:ascii="Calibri" w:cs="Calibri" w:eastAsia="Calibri" w:hAnsi="Calibri"/>
          <w:b w:val="1"/>
          <w:sz w:val="24"/>
          <w:szCs w:val="24"/>
          <w:rtl w:val="0"/>
        </w:rPr>
        <w:t xml:space="preserve">Class 2 – Alternatives to colonial-capitalist economies of growth (Bengi Akbulut) </w:t>
      </w:r>
      <w:r w:rsidDel="00000000" w:rsidR="00000000" w:rsidRPr="00000000">
        <w:rPr>
          <w:rtl w:val="0"/>
        </w:rPr>
      </w:r>
    </w:p>
    <w:p w:rsidR="00000000" w:rsidDel="00000000" w:rsidP="00000000" w:rsidRDefault="00000000" w:rsidRPr="00000000" w14:paraId="000000A3">
      <w:pPr>
        <w:spacing w:after="120" w:before="0" w:line="300" w:lineRule="auto"/>
        <w:rPr>
          <w:rFonts w:ascii="Calibri" w:cs="Calibri" w:eastAsia="Calibri" w:hAnsi="Calibri"/>
        </w:rPr>
      </w:pPr>
      <w:r w:rsidDel="00000000" w:rsidR="00000000" w:rsidRPr="00000000">
        <w:rPr>
          <w:rFonts w:ascii="Calibri" w:cs="Calibri" w:eastAsia="Calibri" w:hAnsi="Calibri"/>
          <w:sz w:val="24"/>
          <w:szCs w:val="24"/>
          <w:rtl w:val="0"/>
        </w:rPr>
        <w:t xml:space="preserve">Klein, N. (2013) Dancing the World into Being: A Conversation with Idle No More’s Leanne Simpson, </w:t>
      </w:r>
      <w:r w:rsidDel="00000000" w:rsidR="00000000" w:rsidRPr="00000000">
        <w:rPr>
          <w:rFonts w:ascii="Calibri" w:cs="Calibri" w:eastAsia="Calibri" w:hAnsi="Calibri"/>
          <w:i w:val="1"/>
          <w:sz w:val="24"/>
          <w:szCs w:val="24"/>
          <w:rtl w:val="0"/>
        </w:rPr>
        <w:t xml:space="preserve">Yes Magazine. </w:t>
      </w:r>
      <w:hyperlink r:id="rId23">
        <w:r w:rsidDel="00000000" w:rsidR="00000000" w:rsidRPr="00000000">
          <w:rPr>
            <w:rFonts w:ascii="Calibri" w:cs="Calibri" w:eastAsia="Calibri" w:hAnsi="Calibri"/>
            <w:color w:val="954f72"/>
            <w:sz w:val="24"/>
            <w:szCs w:val="24"/>
            <w:u w:val="single"/>
            <w:rtl w:val="0"/>
          </w:rPr>
          <w:t xml:space="preserve">https://www.yesmagazine.org/social-justice/2013/03/06/dancing-the-world-into-being-a-conversation-with-idle-no-more-leanne-simpson</w:t>
        </w:r>
      </w:hyperlink>
      <w:r w:rsidDel="00000000" w:rsidR="00000000" w:rsidRPr="00000000">
        <w:rPr>
          <w:rtl w:val="0"/>
        </w:rPr>
      </w:r>
    </w:p>
    <w:p w:rsidR="00000000" w:rsidDel="00000000" w:rsidP="00000000" w:rsidRDefault="00000000" w:rsidRPr="00000000" w14:paraId="000000A4">
      <w:pPr>
        <w:spacing w:after="120" w:before="0" w:line="300" w:lineRule="auto"/>
        <w:rPr>
          <w:rFonts w:ascii="Calibri" w:cs="Calibri" w:eastAsia="Calibri" w:hAnsi="Calibri"/>
        </w:rPr>
      </w:pPr>
      <w:r w:rsidDel="00000000" w:rsidR="00000000" w:rsidRPr="00000000">
        <w:rPr>
          <w:rFonts w:ascii="Calibri" w:cs="Calibri" w:eastAsia="Calibri" w:hAnsi="Calibri"/>
          <w:sz w:val="24"/>
          <w:szCs w:val="24"/>
          <w:rtl w:val="0"/>
        </w:rPr>
        <w:t xml:space="preserve">Esteva, G. (2013) Hope from the Margins. </w:t>
      </w:r>
      <w:hyperlink r:id="rId24">
        <w:r w:rsidDel="00000000" w:rsidR="00000000" w:rsidRPr="00000000">
          <w:rPr>
            <w:rFonts w:ascii="Calibri" w:cs="Calibri" w:eastAsia="Calibri" w:hAnsi="Calibri"/>
            <w:color w:val="954f72"/>
            <w:sz w:val="24"/>
            <w:szCs w:val="24"/>
            <w:u w:val="single"/>
            <w:rtl w:val="0"/>
          </w:rPr>
          <w:t xml:space="preserve">https://www.boell.de/en/2013/04/18/hope-margins</w:t>
        </w:r>
      </w:hyperlink>
      <w:r w:rsidDel="00000000" w:rsidR="00000000" w:rsidRPr="00000000">
        <w:rPr>
          <w:rtl w:val="0"/>
        </w:rPr>
      </w:r>
    </w:p>
    <w:p w:rsidR="00000000" w:rsidDel="00000000" w:rsidP="00000000" w:rsidRDefault="00000000" w:rsidRPr="00000000" w14:paraId="000000A5">
      <w:pPr>
        <w:pBdr>
          <w:top w:color="000000" w:space="0" w:sz="6" w:val="single"/>
        </w:pBdr>
        <w:spacing w:after="0" w:before="240" w:line="14.39999999999999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6">
      <w:pPr>
        <w:rPr>
          <w:rFonts w:ascii="Calibri" w:cs="Calibri" w:eastAsia="Calibri" w:hAnsi="Calibri"/>
          <w:b w:val="1"/>
        </w:rPr>
      </w:pPr>
      <w:r w:rsidDel="00000000" w:rsidR="00000000" w:rsidRPr="00000000">
        <w:rPr>
          <w:rFonts w:ascii="Calibri" w:cs="Calibri" w:eastAsia="Calibri" w:hAnsi="Calibri"/>
          <w:b w:val="1"/>
          <w:sz w:val="24"/>
          <w:szCs w:val="24"/>
          <w:rtl w:val="0"/>
        </w:rPr>
        <w:t xml:space="preserve">Class 3 – The Kurdish Freedom Movement’s (KFM) Democratic Economy Project (Bengi Akbulut)</w:t>
      </w:r>
      <w:r w:rsidDel="00000000" w:rsidR="00000000" w:rsidRPr="00000000">
        <w:rPr>
          <w:rtl w:val="0"/>
        </w:rPr>
      </w:r>
    </w:p>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rPr>
          <w:rFonts w:ascii="Calibri" w:cs="Calibri" w:eastAsia="Calibri" w:hAnsi="Calibri"/>
        </w:rPr>
      </w:pPr>
      <w:r w:rsidDel="00000000" w:rsidR="00000000" w:rsidRPr="00000000">
        <w:rPr>
          <w:rFonts w:ascii="Calibri" w:cs="Calibri" w:eastAsia="Calibri" w:hAnsi="Calibri"/>
          <w:sz w:val="24"/>
          <w:szCs w:val="24"/>
          <w:rtl w:val="0"/>
        </w:rPr>
        <w:t xml:space="preserve">Aslan, A. (2016) Economic Self-Governance in Democratic Economy: The Example of Bakur, Birikim, 325/May, 93-98. Available at: </w:t>
      </w:r>
      <w:hyperlink r:id="rId25">
        <w:r w:rsidDel="00000000" w:rsidR="00000000" w:rsidRPr="00000000">
          <w:rPr>
            <w:rFonts w:ascii="Calibri" w:cs="Calibri" w:eastAsia="Calibri" w:hAnsi="Calibri"/>
            <w:color w:val="1155cc"/>
            <w:sz w:val="24"/>
            <w:szCs w:val="24"/>
            <w:u w:val="single"/>
            <w:rtl w:val="0"/>
          </w:rPr>
          <w:t xml:space="preserve">https://www.academia.edu/35069704/Economic_Self_Governance_in_Democratic_Autonomy_The_Example_of_Bakûr_Turkish_Kurdistan_</w:t>
        </w:r>
      </w:hyperlink>
      <w:r w:rsidDel="00000000" w:rsidR="00000000" w:rsidRPr="00000000">
        <w:rPr>
          <w:rtl w:val="0"/>
        </w:rPr>
      </w:r>
    </w:p>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Akbulut, B. (2017). Commoning against the Tide: The Project of Democratic Economy. . In Adaman, F., Akbulut, B. and Arsel, M. (eds) </w:t>
      </w:r>
      <w:r w:rsidDel="00000000" w:rsidR="00000000" w:rsidRPr="00000000">
        <w:rPr>
          <w:rFonts w:ascii="Calibri" w:cs="Calibri" w:eastAsia="Calibri" w:hAnsi="Calibri"/>
          <w:i w:val="1"/>
          <w:sz w:val="24"/>
          <w:szCs w:val="24"/>
          <w:rtl w:val="0"/>
        </w:rPr>
        <w:t xml:space="preserve">Neoliberal Turkey and its Discontents: Economic Policy and the Environment in the Justice and Development Party Era</w:t>
      </w:r>
      <w:r w:rsidDel="00000000" w:rsidR="00000000" w:rsidRPr="00000000">
        <w:rPr>
          <w:rFonts w:ascii="Calibri" w:cs="Calibri" w:eastAsia="Calibri" w:hAnsi="Calibri"/>
          <w:sz w:val="24"/>
          <w:szCs w:val="24"/>
          <w:rtl w:val="0"/>
        </w:rPr>
        <w:t xml:space="preserve">, I.B. Tauris: London, 231-245. (an electronic copy will be provided)</w:t>
      </w:r>
    </w:p>
    <w:p w:rsidR="00000000" w:rsidDel="00000000" w:rsidP="00000000" w:rsidRDefault="00000000" w:rsidRPr="00000000" w14:paraId="000000AB">
      <w:pPr>
        <w:pBdr>
          <w:top w:color="000000" w:space="0" w:sz="6" w:val="single"/>
        </w:pBdr>
        <w:spacing w:after="0"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pBdr>
          <w:top w:color="000000" w:space="0" w:sz="6" w:val="single"/>
        </w:pBdr>
        <w:spacing w:after="0"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Class 4 – The agrarian pluriverse and degrowth (Julien-François Gerber)</w:t>
      </w:r>
      <w:r w:rsidDel="00000000" w:rsidR="00000000" w:rsidRPr="00000000">
        <w:rPr>
          <w:rtl w:val="0"/>
        </w:rPr>
      </w:r>
    </w:p>
    <w:p w:rsidR="00000000" w:rsidDel="00000000" w:rsidP="00000000" w:rsidRDefault="00000000" w:rsidRPr="00000000" w14:paraId="000000AD">
      <w:pPr>
        <w:spacing w:after="240" w:before="240" w:line="240"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Reading:</w:t>
      </w:r>
      <w:r w:rsidDel="00000000" w:rsidR="00000000" w:rsidRPr="00000000">
        <w:rPr>
          <w:rFonts w:ascii="Calibri" w:cs="Calibri" w:eastAsia="Calibri" w:hAnsi="Calibri"/>
          <w:sz w:val="24"/>
          <w:szCs w:val="24"/>
          <w:rtl w:val="0"/>
        </w:rPr>
        <w:t xml:space="preserve"> Gerber, J.-F. (2020) Degrowth and critical agrarian studies. Journal of Peasant Studies, 47(2): 235-264.</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i w:val="1"/>
          <w:sz w:val="24"/>
          <w:szCs w:val="24"/>
          <w:rtl w:val="0"/>
        </w:rPr>
        <w:t xml:space="preserve">Available in open access here:</w:t>
      </w:r>
      <w:hyperlink r:id="rId26">
        <w:r w:rsidDel="00000000" w:rsidR="00000000" w:rsidRPr="00000000">
          <w:rPr>
            <w:rFonts w:ascii="Calibri" w:cs="Calibri" w:eastAsia="Calibri" w:hAnsi="Calibri"/>
            <w:sz w:val="24"/>
            <w:szCs w:val="24"/>
            <w:rtl w:val="0"/>
          </w:rPr>
          <w:t xml:space="preserve"> </w:t>
        </w:r>
      </w:hyperlink>
      <w:hyperlink r:id="rId27">
        <w:r w:rsidDel="00000000" w:rsidR="00000000" w:rsidRPr="00000000">
          <w:rPr>
            <w:rFonts w:ascii="Calibri" w:cs="Calibri" w:eastAsia="Calibri" w:hAnsi="Calibri"/>
            <w:color w:val="1155cc"/>
            <w:sz w:val="24"/>
            <w:szCs w:val="24"/>
            <w:u w:val="single"/>
            <w:rtl w:val="0"/>
          </w:rPr>
          <w:t xml:space="preserve">https://www.tandfonline.com/doi/full/10.1080/03066150.2019.1695601</w:t>
        </w:r>
      </w:hyperlink>
      <w:r w:rsidDel="00000000" w:rsidR="00000000" w:rsidRPr="00000000">
        <w:rPr>
          <w:rtl w:val="0"/>
        </w:rPr>
      </w:r>
    </w:p>
    <w:p w:rsidR="00000000" w:rsidDel="00000000" w:rsidP="00000000" w:rsidRDefault="00000000" w:rsidRPr="00000000" w14:paraId="000000AE">
      <w:pPr>
        <w:pBdr>
          <w:top w:color="000000" w:space="0" w:sz="6" w:val="single"/>
        </w:pBdr>
        <w:spacing w:after="0"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spacing w:after="0"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Class 5 – ‘Decolonizing the imaginary’: exploring the inner dimension of (de)growth</w:t>
      </w:r>
      <w:r w:rsidDel="00000000" w:rsidR="00000000" w:rsidRPr="00000000">
        <w:rPr>
          <w:rtl w:val="0"/>
        </w:rPr>
      </w:r>
    </w:p>
    <w:p w:rsidR="00000000" w:rsidDel="00000000" w:rsidP="00000000" w:rsidRDefault="00000000" w:rsidRPr="00000000" w14:paraId="000000B0">
      <w:pPr>
        <w:spacing w:after="0"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(Julien-François Gerber) </w:t>
      </w:r>
      <w:r w:rsidDel="00000000" w:rsidR="00000000" w:rsidRPr="00000000">
        <w:rPr>
          <w:rtl w:val="0"/>
        </w:rPr>
      </w:r>
    </w:p>
    <w:p w:rsidR="00000000" w:rsidDel="00000000" w:rsidP="00000000" w:rsidRDefault="00000000" w:rsidRPr="00000000" w14:paraId="000000B1">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Reading:</w:t>
      </w:r>
      <w:r w:rsidDel="00000000" w:rsidR="00000000" w:rsidRPr="00000000">
        <w:rPr>
          <w:rFonts w:ascii="Calibri" w:cs="Calibri" w:eastAsia="Calibri" w:hAnsi="Calibri"/>
          <w:sz w:val="24"/>
          <w:szCs w:val="24"/>
          <w:rtl w:val="0"/>
        </w:rPr>
        <w:t xml:space="preserve"> Calmon, D., Gerber, J.-F., Kaul, S., Kiggell, T., Lamain, C., Morrow, O., Sekine, Y., van Woerden, W. (2021) Embodying degrowth and turning the movement inside out. DevISSues, 23(2): 8-10. </w:t>
      </w:r>
      <w:r w:rsidDel="00000000" w:rsidR="00000000" w:rsidRPr="00000000">
        <w:rPr>
          <w:rFonts w:ascii="Calibri" w:cs="Calibri" w:eastAsia="Calibri" w:hAnsi="Calibri"/>
          <w:i w:val="1"/>
          <w:sz w:val="24"/>
          <w:szCs w:val="24"/>
          <w:rtl w:val="0"/>
        </w:rPr>
        <w:t xml:space="preserve">Available in open access here:</w:t>
      </w:r>
      <w:hyperlink r:id="rId28">
        <w:r w:rsidDel="00000000" w:rsidR="00000000" w:rsidRPr="00000000">
          <w:rPr>
            <w:rFonts w:ascii="Calibri" w:cs="Calibri" w:eastAsia="Calibri" w:hAnsi="Calibri"/>
            <w:sz w:val="24"/>
            <w:szCs w:val="24"/>
            <w:rtl w:val="0"/>
          </w:rPr>
          <w:t xml:space="preserve"> </w:t>
        </w:r>
      </w:hyperlink>
      <w:hyperlink r:id="rId29">
        <w:r w:rsidDel="00000000" w:rsidR="00000000" w:rsidRPr="00000000">
          <w:rPr>
            <w:rFonts w:ascii="Calibri" w:cs="Calibri" w:eastAsia="Calibri" w:hAnsi="Calibri"/>
            <w:color w:val="1155cc"/>
            <w:sz w:val="24"/>
            <w:szCs w:val="24"/>
            <w:u w:val="single"/>
            <w:rtl w:val="0"/>
          </w:rPr>
          <w:t xml:space="preserve">https://www.devissues.nl/embodying-degrowth-and-turning-the-movement-inside-out</w:t>
        </w:r>
      </w:hyperlink>
      <w:r w:rsidDel="00000000" w:rsidR="00000000" w:rsidRPr="00000000">
        <w:rPr>
          <w:rtl w:val="0"/>
        </w:rPr>
      </w:r>
    </w:p>
    <w:p w:rsidR="00000000" w:rsidDel="00000000" w:rsidP="00000000" w:rsidRDefault="00000000" w:rsidRPr="00000000" w14:paraId="000000B2">
      <w:pPr>
        <w:spacing w:after="0" w:before="24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3">
      <w:pPr>
        <w:spacing w:before="240" w:line="14.399999999999999" w:lineRule="auto"/>
        <w:jc w:val="both"/>
        <w:rPr>
          <w:rFonts w:ascii="Calibri" w:cs="Calibri" w:eastAsia="Calibri" w:hAnsi="Calibri"/>
          <w:sz w:val="30"/>
          <w:szCs w:val="30"/>
        </w:rPr>
      </w:pPr>
      <w:r w:rsidDel="00000000" w:rsidR="00000000" w:rsidRPr="00000000">
        <w:rPr>
          <w:rFonts w:ascii="Calibri" w:cs="Calibri" w:eastAsia="Calibri" w:hAnsi="Calibri"/>
          <w:b w:val="1"/>
          <w:sz w:val="30"/>
          <w:szCs w:val="30"/>
          <w:rtl w:val="0"/>
        </w:rPr>
        <w:t xml:space="preserve">Course 3 - Post-development, feminisms and degrowth</w:t>
      </w:r>
      <w:r w:rsidDel="00000000" w:rsidR="00000000" w:rsidRPr="00000000">
        <w:rPr>
          <w:rtl w:val="0"/>
        </w:rPr>
      </w:r>
    </w:p>
    <w:p w:rsidR="00000000" w:rsidDel="00000000" w:rsidP="00000000" w:rsidRDefault="00000000" w:rsidRPr="00000000" w14:paraId="000000B4">
      <w:pPr>
        <w:spacing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5">
      <w:pP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Instructors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6">
      <w:pP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Wendy Harcourt</w:t>
      </w:r>
    </w:p>
    <w:p w:rsidR="00000000" w:rsidDel="00000000" w:rsidP="00000000" w:rsidRDefault="00000000" w:rsidRPr="00000000" w14:paraId="000000B7">
      <w:pP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Professor of Gender Diversity and Sustainable Development at ISS, Erasmus University</w:t>
      </w:r>
    </w:p>
    <w:p w:rsidR="00000000" w:rsidDel="00000000" w:rsidP="00000000" w:rsidRDefault="00000000" w:rsidRPr="00000000" w14:paraId="000000B8">
      <w:pPr>
        <w:spacing w:before="240" w:line="14.399999999999999" w:lineRule="auto"/>
        <w:jc w:val="both"/>
        <w:rPr>
          <w:rFonts w:ascii="Calibri" w:cs="Calibri" w:eastAsia="Calibri" w:hAnsi="Calibri"/>
        </w:rPr>
      </w:pPr>
      <w:hyperlink r:id="rId30">
        <w:r w:rsidDel="00000000" w:rsidR="00000000" w:rsidRPr="00000000">
          <w:rPr>
            <w:rFonts w:ascii="Calibri" w:cs="Calibri" w:eastAsia="Calibri" w:hAnsi="Calibri"/>
            <w:color w:val="1155cc"/>
            <w:sz w:val="24"/>
            <w:szCs w:val="24"/>
            <w:u w:val="single"/>
            <w:rtl w:val="0"/>
          </w:rPr>
          <w:t xml:space="preserve">https://www.eur.nl/en/people/wendy-harcourt</w:t>
        </w:r>
      </w:hyperlink>
      <w:r w:rsidDel="00000000" w:rsidR="00000000" w:rsidRPr="00000000">
        <w:rPr>
          <w:rtl w:val="0"/>
        </w:rPr>
      </w:r>
    </w:p>
    <w:p w:rsidR="00000000" w:rsidDel="00000000" w:rsidP="00000000" w:rsidRDefault="00000000" w:rsidRPr="00000000" w14:paraId="000000B9">
      <w:pP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harcourt@iss.nl </w:t>
      </w:r>
    </w:p>
    <w:p w:rsidR="00000000" w:rsidDel="00000000" w:rsidP="00000000" w:rsidRDefault="00000000" w:rsidRPr="00000000" w14:paraId="000000BA">
      <w:pPr>
        <w:spacing w:before="240" w:line="14.39999999999999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B">
      <w:pP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Shivani Kaul</w:t>
      </w:r>
    </w:p>
    <w:p w:rsidR="00000000" w:rsidDel="00000000" w:rsidP="00000000" w:rsidRDefault="00000000" w:rsidRPr="00000000" w14:paraId="000000BC">
      <w:pP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PhD candidate at the University of Amsterdam </w:t>
      </w:r>
    </w:p>
    <w:p w:rsidR="00000000" w:rsidDel="00000000" w:rsidP="00000000" w:rsidRDefault="00000000" w:rsidRPr="00000000" w14:paraId="000000BD">
      <w:pPr>
        <w:spacing w:before="240" w:line="14.399999999999999" w:lineRule="auto"/>
        <w:jc w:val="both"/>
        <w:rPr>
          <w:rFonts w:ascii="Calibri" w:cs="Calibri" w:eastAsia="Calibri" w:hAnsi="Calibri"/>
        </w:rPr>
      </w:pPr>
      <w:hyperlink r:id="rId31">
        <w:r w:rsidDel="00000000" w:rsidR="00000000" w:rsidRPr="00000000">
          <w:rPr>
            <w:rFonts w:ascii="Calibri" w:cs="Calibri" w:eastAsia="Calibri" w:hAnsi="Calibri"/>
            <w:color w:val="1155cc"/>
            <w:sz w:val="24"/>
            <w:szCs w:val="24"/>
            <w:u w:val="single"/>
            <w:rtl w:val="0"/>
          </w:rPr>
          <w:t xml:space="preserve">https://www.uva.nl/en/profile/k/a/s.kaul/s.kaul.html?cb</w:t>
        </w:r>
      </w:hyperlink>
      <w:r w:rsidDel="00000000" w:rsidR="00000000" w:rsidRPr="00000000">
        <w:rPr>
          <w:rtl w:val="0"/>
        </w:rPr>
      </w:r>
    </w:p>
    <w:p w:rsidR="00000000" w:rsidDel="00000000" w:rsidP="00000000" w:rsidRDefault="00000000" w:rsidRPr="00000000" w14:paraId="000000BE">
      <w:pPr>
        <w:spacing w:before="240" w:line="14.39999999999999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s.kaul@uva.nl  </w:t>
      </w:r>
    </w:p>
    <w:p w:rsidR="00000000" w:rsidDel="00000000" w:rsidP="00000000" w:rsidRDefault="00000000" w:rsidRPr="00000000" w14:paraId="000000B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Agustina Soler</w:t>
      </w:r>
    </w:p>
    <w:p w:rsidR="00000000" w:rsidDel="00000000" w:rsidP="00000000" w:rsidRDefault="00000000" w:rsidRPr="00000000" w14:paraId="000000C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ISS, Erasmus University</w:t>
      </w:r>
    </w:p>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solera@iss.nl </w:t>
      </w:r>
    </w:p>
    <w:p w:rsidR="00000000" w:rsidDel="00000000" w:rsidP="00000000" w:rsidRDefault="00000000" w:rsidRPr="00000000" w14:paraId="000000C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4">
      <w:pPr>
        <w:spacing w:before="240" w:lineRule="auto"/>
        <w:rPr>
          <w:rFonts w:ascii="Calibri" w:cs="Calibri" w:eastAsia="Calibri" w:hAnsi="Calibri"/>
        </w:rPr>
      </w:pPr>
      <w:r w:rsidDel="00000000" w:rsidR="00000000" w:rsidRPr="00000000">
        <w:rPr>
          <w:rFonts w:ascii="Calibri" w:cs="Calibri" w:eastAsia="Calibri" w:hAnsi="Calibri"/>
          <w:b w:val="1"/>
          <w:u w:val="single"/>
          <w:rtl w:val="0"/>
        </w:rPr>
        <w:t xml:space="preserve">Objectives</w:t>
      </w:r>
      <w:r w:rsidDel="00000000" w:rsidR="00000000" w:rsidRPr="00000000">
        <w:rPr>
          <w:rtl w:val="0"/>
        </w:rPr>
      </w:r>
    </w:p>
    <w:p w:rsidR="00000000" w:rsidDel="00000000" w:rsidP="00000000" w:rsidRDefault="00000000" w:rsidRPr="00000000" w14:paraId="000000C5">
      <w:pPr>
        <w:spacing w:before="240" w:lineRule="auto"/>
        <w:rPr>
          <w:rFonts w:ascii="Calibri" w:cs="Calibri" w:eastAsia="Calibri" w:hAnsi="Calibri"/>
        </w:rPr>
      </w:pPr>
      <w:r w:rsidDel="00000000" w:rsidR="00000000" w:rsidRPr="00000000">
        <w:rPr>
          <w:rFonts w:ascii="Calibri" w:cs="Calibri" w:eastAsia="Calibri" w:hAnsi="Calibri"/>
          <w:rtl w:val="0"/>
        </w:rPr>
        <w:t xml:space="preserve">The aim of the course is to hold 5 encounters, through which we will trace the history and basic elements of the post-development school, and how they speak to current debates in in eco and decolonial feminisms, anthropology of science, and degrowth literatures. </w:t>
      </w:r>
    </w:p>
    <w:p w:rsidR="00000000" w:rsidDel="00000000" w:rsidP="00000000" w:rsidRDefault="00000000" w:rsidRPr="00000000" w14:paraId="000000C6">
      <w:pPr>
        <w:spacing w:before="240" w:lineRule="auto"/>
        <w:rPr>
          <w:rFonts w:ascii="Calibri" w:cs="Calibri" w:eastAsia="Calibri" w:hAnsi="Calibri"/>
        </w:rPr>
      </w:pPr>
      <w:r w:rsidDel="00000000" w:rsidR="00000000" w:rsidRPr="00000000">
        <w:rPr>
          <w:rFonts w:ascii="Calibri" w:cs="Calibri" w:eastAsia="Calibri" w:hAnsi="Calibri"/>
          <w:rtl w:val="0"/>
        </w:rPr>
        <w:t xml:space="preserve">Each session will be 2.5 hours, from 14-16.30.</w:t>
      </w:r>
    </w:p>
    <w:p w:rsidR="00000000" w:rsidDel="00000000" w:rsidP="00000000" w:rsidRDefault="00000000" w:rsidRPr="00000000" w14:paraId="000000C7">
      <w:pPr>
        <w:jc w:val="both"/>
        <w:rPr>
          <w:rFonts w:ascii="Calibri" w:cs="Calibri" w:eastAsia="Calibri" w:hAnsi="Calibri"/>
        </w:rPr>
      </w:pPr>
      <w:r w:rsidDel="00000000" w:rsidR="00000000" w:rsidRPr="00000000">
        <w:rPr>
          <w:rFonts w:ascii="Calibri" w:cs="Calibri" w:eastAsia="Calibri" w:hAnsi="Calibri"/>
          <w:rtl w:val="0"/>
        </w:rPr>
        <w:t xml:space="preserve">The topics will be: </w:t>
      </w:r>
    </w:p>
    <w:p w:rsidR="00000000" w:rsidDel="00000000" w:rsidP="00000000" w:rsidRDefault="00000000" w:rsidRPr="00000000" w14:paraId="000000C8">
      <w:pPr>
        <w:rPr>
          <w:rFonts w:ascii="Calibri" w:cs="Calibri" w:eastAsia="Calibri" w:hAnsi="Calibri"/>
        </w:rPr>
      </w:pPr>
      <w:r w:rsidDel="00000000" w:rsidR="00000000" w:rsidRPr="00000000">
        <w:rPr>
          <w:rFonts w:ascii="Calibri" w:cs="Calibri" w:eastAsia="Calibri" w:hAnsi="Calibri"/>
          <w:rtl w:val="0"/>
        </w:rPr>
        <w:t xml:space="preserve">14 June Encountering</w:t>
      </w:r>
    </w:p>
    <w:p w:rsidR="00000000" w:rsidDel="00000000" w:rsidP="00000000" w:rsidRDefault="00000000" w:rsidRPr="00000000" w14:paraId="000000C9">
      <w:pPr>
        <w:rPr>
          <w:rFonts w:ascii="Calibri" w:cs="Calibri" w:eastAsia="Calibri" w:hAnsi="Calibri"/>
        </w:rPr>
      </w:pPr>
      <w:r w:rsidDel="00000000" w:rsidR="00000000" w:rsidRPr="00000000">
        <w:rPr>
          <w:rFonts w:ascii="Calibri" w:cs="Calibri" w:eastAsia="Calibri" w:hAnsi="Calibri"/>
          <w:rtl w:val="0"/>
        </w:rPr>
        <w:t xml:space="preserve">19 June Embodying </w:t>
      </w:r>
    </w:p>
    <w:p w:rsidR="00000000" w:rsidDel="00000000" w:rsidP="00000000" w:rsidRDefault="00000000" w:rsidRPr="00000000" w14:paraId="000000CA">
      <w:pPr>
        <w:rPr>
          <w:rFonts w:ascii="Calibri" w:cs="Calibri" w:eastAsia="Calibri" w:hAnsi="Calibri"/>
        </w:rPr>
      </w:pPr>
      <w:r w:rsidDel="00000000" w:rsidR="00000000" w:rsidRPr="00000000">
        <w:rPr>
          <w:rFonts w:ascii="Calibri" w:cs="Calibri" w:eastAsia="Calibri" w:hAnsi="Calibri"/>
          <w:rtl w:val="0"/>
        </w:rPr>
        <w:t xml:space="preserve">21 June Delinking </w:t>
      </w:r>
    </w:p>
    <w:p w:rsidR="00000000" w:rsidDel="00000000" w:rsidP="00000000" w:rsidRDefault="00000000" w:rsidRPr="00000000" w14:paraId="000000CB">
      <w:pPr>
        <w:rPr>
          <w:rFonts w:ascii="Calibri" w:cs="Calibri" w:eastAsia="Calibri" w:hAnsi="Calibri"/>
        </w:rPr>
      </w:pPr>
      <w:r w:rsidDel="00000000" w:rsidR="00000000" w:rsidRPr="00000000">
        <w:rPr>
          <w:rFonts w:ascii="Calibri" w:cs="Calibri" w:eastAsia="Calibri" w:hAnsi="Calibri"/>
          <w:rtl w:val="0"/>
        </w:rPr>
        <w:t xml:space="preserve">28 June Unsettling  </w:t>
      </w:r>
    </w:p>
    <w:p w:rsidR="00000000" w:rsidDel="00000000" w:rsidP="00000000" w:rsidRDefault="00000000" w:rsidRPr="00000000" w14:paraId="000000CC">
      <w:pPr>
        <w:rPr>
          <w:rFonts w:ascii="Calibri" w:cs="Calibri" w:eastAsia="Calibri" w:hAnsi="Calibri"/>
        </w:rPr>
      </w:pPr>
      <w:r w:rsidDel="00000000" w:rsidR="00000000" w:rsidRPr="00000000">
        <w:rPr>
          <w:rFonts w:ascii="Calibri" w:cs="Calibri" w:eastAsia="Calibri" w:hAnsi="Calibri"/>
          <w:rtl w:val="0"/>
        </w:rPr>
        <w:t xml:space="preserve">05 July Relating</w:t>
      </w:r>
    </w:p>
    <w:p w:rsidR="00000000" w:rsidDel="00000000" w:rsidP="00000000" w:rsidRDefault="00000000" w:rsidRPr="00000000" w14:paraId="000000C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rPr>
      </w:pPr>
      <w:r w:rsidDel="00000000" w:rsidR="00000000" w:rsidRPr="00000000">
        <w:rPr>
          <w:rFonts w:ascii="Calibri" w:cs="Calibri" w:eastAsia="Calibri" w:hAnsi="Calibri"/>
          <w:rtl w:val="0"/>
        </w:rPr>
        <w:t xml:space="preserve">The session will be co-taught by the Wendy, Shivani and Agustina and will aim to create a community of learning following feminist pedagogies. During the first encounter the ground rules for the sessions will be established. We have created a shared bibliography where we encourage students to explore further readings and also to add the texts they have found interesting as a resource for the Module.</w:t>
      </w:r>
    </w:p>
    <w:p w:rsidR="00000000" w:rsidDel="00000000" w:rsidP="00000000" w:rsidRDefault="00000000" w:rsidRPr="00000000" w14:paraId="000000C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b w:val="1"/>
        </w:rPr>
      </w:pPr>
      <w:r w:rsidDel="00000000" w:rsidR="00000000" w:rsidRPr="00000000">
        <w:rPr>
          <w:rFonts w:ascii="Calibri" w:cs="Calibri" w:eastAsia="Calibri" w:hAnsi="Calibri"/>
          <w:b w:val="1"/>
          <w:rtl w:val="0"/>
        </w:rPr>
        <w:t xml:space="preserve">Structure</w:t>
      </w:r>
    </w:p>
    <w:p w:rsidR="00000000" w:rsidDel="00000000" w:rsidP="00000000" w:rsidRDefault="00000000" w:rsidRPr="00000000" w14:paraId="000000D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u w:val="single"/>
        </w:rPr>
      </w:pPr>
      <w:r w:rsidDel="00000000" w:rsidR="00000000" w:rsidRPr="00000000">
        <w:rPr>
          <w:rFonts w:ascii="Calibri" w:cs="Calibri" w:eastAsia="Calibri" w:hAnsi="Calibri"/>
          <w:u w:val="single"/>
          <w:rtl w:val="0"/>
        </w:rPr>
        <w:t xml:space="preserve">The basic structure of each encounter will be:</w:t>
      </w:r>
    </w:p>
    <w:p w:rsidR="00000000" w:rsidDel="00000000" w:rsidP="00000000" w:rsidRDefault="00000000" w:rsidRPr="00000000" w14:paraId="000000D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4">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Preparation: Each session has a required reading what we call ‘inspirations’ – songs or poems that speak to the topic of the encounter. Please read the required reading and watch the inspirations before the session.</w:t>
      </w:r>
    </w:p>
    <w:p w:rsidR="00000000" w:rsidDel="00000000" w:rsidP="00000000" w:rsidRDefault="00000000" w:rsidRPr="00000000" w14:paraId="000000D5">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Opening: Breathing exercise led by one of the co-teachers</w:t>
      </w:r>
    </w:p>
    <w:p w:rsidR="00000000" w:rsidDel="00000000" w:rsidP="00000000" w:rsidRDefault="00000000" w:rsidRPr="00000000" w14:paraId="000000D6">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The opening exercise will help ground each participant and construct shared ground rules to establish a community of learning for each 2.5 hour encounter.</w:t>
      </w:r>
    </w:p>
    <w:p w:rsidR="00000000" w:rsidDel="00000000" w:rsidP="00000000" w:rsidRDefault="00000000" w:rsidRPr="00000000" w14:paraId="000000D7">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Narration by co-teachers on the topic of the encounter:</w:t>
      </w:r>
    </w:p>
    <w:p w:rsidR="00000000" w:rsidDel="00000000" w:rsidP="00000000" w:rsidRDefault="00000000" w:rsidRPr="00000000" w14:paraId="000000D8">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Pedagogically we will be using the feminist/decolonial methodology of narrating development processes by situating them in our personal and collective histories.  Wendy, Shivani, and Agustina will begin each session by sharing their present knowledge, past experiences, and visions around the given keyword before discussing the related text.</w:t>
      </w:r>
    </w:p>
    <w:p w:rsidR="00000000" w:rsidDel="00000000" w:rsidP="00000000" w:rsidRDefault="00000000" w:rsidRPr="00000000" w14:paraId="000000D9">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Yarning circles: student’s responses to the text and inspirations</w:t>
      </w:r>
    </w:p>
    <w:p w:rsidR="00000000" w:rsidDel="00000000" w:rsidP="00000000" w:rsidRDefault="00000000" w:rsidRPr="00000000" w14:paraId="000000DA">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The co-teachers will ask students to contribute to the sharing, thinking, sensing around on the texts and inspirations recommended for each encounter. Participants are asked to come prepared to speak, or share in other ways – we are open to creative ideas.  A facilitated discussion will follow the yarning circle. </w:t>
      </w:r>
    </w:p>
    <w:p w:rsidR="00000000" w:rsidDel="00000000" w:rsidP="00000000" w:rsidRDefault="00000000" w:rsidRPr="00000000" w14:paraId="000000DB">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Closing: Check-out </w:t>
      </w:r>
    </w:p>
    <w:p w:rsidR="00000000" w:rsidDel="00000000" w:rsidP="00000000" w:rsidRDefault="00000000" w:rsidRPr="00000000" w14:paraId="000000DC">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Each participant will check-out with an exercise led by Wendy or Agustina or Shivani. We will encourage participant sensing and feeling, being open to our creative selves aware of the importance of embodied emotions in intellectual learning processes.</w:t>
      </w:r>
    </w:p>
    <w:p w:rsidR="00000000" w:rsidDel="00000000" w:rsidP="00000000" w:rsidRDefault="00000000" w:rsidRPr="00000000" w14:paraId="000000DD">
      <w:pPr>
        <w:rPr>
          <w:rFonts w:ascii="Calibri" w:cs="Calibri" w:eastAsia="Calibri" w:hAnsi="Calibri"/>
        </w:rPr>
      </w:pPr>
      <w:r w:rsidDel="00000000" w:rsidR="00000000" w:rsidRPr="00000000">
        <w:rPr>
          <w:rtl w:val="0"/>
        </w:rPr>
      </w:r>
    </w:p>
    <w:p w:rsidR="00000000" w:rsidDel="00000000" w:rsidP="00000000" w:rsidRDefault="00000000" w:rsidRPr="00000000" w14:paraId="000000DE">
      <w:pPr>
        <w:rPr>
          <w:rFonts w:ascii="Calibri" w:cs="Calibri" w:eastAsia="Calibri" w:hAnsi="Calibri"/>
          <w:b w:val="1"/>
        </w:rPr>
      </w:pPr>
      <w:r w:rsidDel="00000000" w:rsidR="00000000" w:rsidRPr="00000000">
        <w:rPr>
          <w:rFonts w:ascii="Calibri" w:cs="Calibri" w:eastAsia="Calibri" w:hAnsi="Calibri"/>
          <w:b w:val="1"/>
          <w:rtl w:val="0"/>
        </w:rPr>
        <w:t xml:space="preserve">Background reading:</w:t>
      </w:r>
    </w:p>
    <w:p w:rsidR="00000000" w:rsidDel="00000000" w:rsidP="00000000" w:rsidRDefault="00000000" w:rsidRPr="00000000" w14:paraId="000000DF">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Escobar, Arturo. </w:t>
      </w:r>
      <w:r w:rsidDel="00000000" w:rsidR="00000000" w:rsidRPr="00000000">
        <w:rPr>
          <w:rFonts w:ascii="Calibri" w:cs="Calibri" w:eastAsia="Calibri" w:hAnsi="Calibri"/>
          <w:i w:val="1"/>
          <w:rtl w:val="0"/>
        </w:rPr>
        <w:t xml:space="preserve">Designs for the Pluriverse: Radical Interdependence, Autonomy, and the Making of Worlds</w:t>
      </w:r>
      <w:r w:rsidDel="00000000" w:rsidR="00000000" w:rsidRPr="00000000">
        <w:rPr>
          <w:rFonts w:ascii="Calibri" w:cs="Calibri" w:eastAsia="Calibri" w:hAnsi="Calibri"/>
          <w:rtl w:val="0"/>
        </w:rPr>
        <w:t xml:space="preserve">. Duke University Press, 2017, </w:t>
      </w:r>
      <w:hyperlink r:id="rId32">
        <w:r w:rsidDel="00000000" w:rsidR="00000000" w:rsidRPr="00000000">
          <w:rPr>
            <w:rFonts w:ascii="Calibri" w:cs="Calibri" w:eastAsia="Calibri" w:hAnsi="Calibri"/>
            <w:u w:val="single"/>
            <w:rtl w:val="0"/>
          </w:rPr>
          <w:t xml:space="preserve">http://www.jstor.org/stable/j.ctv11smgs6</w:t>
        </w:r>
      </w:hyperlink>
      <w:r w:rsidDel="00000000" w:rsidR="00000000" w:rsidRPr="00000000">
        <w:rPr>
          <w:rtl w:val="0"/>
        </w:rPr>
      </w:r>
    </w:p>
    <w:p w:rsidR="00000000" w:rsidDel="00000000" w:rsidP="00000000" w:rsidRDefault="00000000" w:rsidRPr="00000000" w14:paraId="000000E0">
      <w:pPr>
        <w:rPr>
          <w:rFonts w:ascii="Calibri" w:cs="Calibri" w:eastAsia="Calibri" w:hAnsi="Calibri"/>
        </w:rPr>
      </w:pPr>
      <w:r w:rsidDel="00000000" w:rsidR="00000000" w:rsidRPr="00000000">
        <w:rPr>
          <w:rFonts w:ascii="Calibri" w:cs="Calibri" w:eastAsia="Calibri" w:hAnsi="Calibri"/>
          <w:rtl w:val="0"/>
        </w:rPr>
        <w:t xml:space="preserve">de la Cadena, Marisol and Mario Blaser 2018 </w:t>
      </w:r>
      <w:r w:rsidDel="00000000" w:rsidR="00000000" w:rsidRPr="00000000">
        <w:rPr>
          <w:rFonts w:ascii="Calibri" w:cs="Calibri" w:eastAsia="Calibri" w:hAnsi="Calibri"/>
          <w:i w:val="1"/>
          <w:rtl w:val="0"/>
        </w:rPr>
        <w:t xml:space="preserve">A World of Many Worlds</w:t>
      </w:r>
      <w:r w:rsidDel="00000000" w:rsidR="00000000" w:rsidRPr="00000000">
        <w:rPr>
          <w:rFonts w:ascii="Calibri" w:cs="Calibri" w:eastAsia="Calibri" w:hAnsi="Calibri"/>
          <w:rtl w:val="0"/>
        </w:rPr>
        <w:t xml:space="preserve">. Durham: Duke University Press </w:t>
      </w:r>
    </w:p>
    <w:p w:rsidR="00000000" w:rsidDel="00000000" w:rsidP="00000000" w:rsidRDefault="00000000" w:rsidRPr="00000000" w14:paraId="000000E1">
      <w:pP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Kothari, Ashish, Ariel Salleh, Arturo Escobar, Federico Demaria, and Alberto Acosta, eds. 2019. </w:t>
      </w:r>
      <w:r w:rsidDel="00000000" w:rsidR="00000000" w:rsidRPr="00000000">
        <w:rPr>
          <w:rFonts w:ascii="Calibri" w:cs="Calibri" w:eastAsia="Calibri" w:hAnsi="Calibri"/>
          <w:i w:val="1"/>
          <w:rtl w:val="0"/>
        </w:rPr>
        <w:t xml:space="preserve">Pluriverse: A Post-Development Dictionary</w:t>
      </w:r>
      <w:r w:rsidDel="00000000" w:rsidR="00000000" w:rsidRPr="00000000">
        <w:rPr>
          <w:rFonts w:ascii="Calibri" w:cs="Calibri" w:eastAsia="Calibri" w:hAnsi="Calibri"/>
          <w:rtl w:val="0"/>
        </w:rPr>
        <w:t xml:space="preserve">. Delhi: Authors Up Front. </w:t>
      </w:r>
    </w:p>
    <w:p w:rsidR="00000000" w:rsidDel="00000000" w:rsidP="00000000" w:rsidRDefault="00000000" w:rsidRPr="00000000" w14:paraId="000000E2">
      <w:pPr>
        <w:jc w:val="both"/>
        <w:rPr>
          <w:rFonts w:ascii="Calibri" w:cs="Calibri" w:eastAsia="Calibri" w:hAnsi="Calibri"/>
          <w:b w:val="1"/>
        </w:rPr>
      </w:pPr>
      <w:r w:rsidDel="00000000" w:rsidR="00000000" w:rsidRPr="00000000">
        <w:rPr>
          <w:rFonts w:ascii="Calibri" w:cs="Calibri" w:eastAsia="Calibri" w:hAnsi="Calibri"/>
          <w:b w:val="1"/>
          <w:rtl w:val="0"/>
        </w:rPr>
        <w:t xml:space="preserve">Assessment</w:t>
      </w:r>
    </w:p>
    <w:p w:rsidR="00000000" w:rsidDel="00000000" w:rsidP="00000000" w:rsidRDefault="00000000" w:rsidRPr="00000000" w14:paraId="000000E3">
      <w:pPr>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E4">
      <w:pPr>
        <w:rPr>
          <w:rFonts w:ascii="Calibri" w:cs="Calibri" w:eastAsia="Calibri" w:hAnsi="Calibri"/>
        </w:rPr>
      </w:pPr>
      <w:r w:rsidDel="00000000" w:rsidR="00000000" w:rsidRPr="00000000">
        <w:rPr>
          <w:rFonts w:ascii="Calibri" w:cs="Calibri" w:eastAsia="Calibri" w:hAnsi="Calibri"/>
          <w:rtl w:val="0"/>
        </w:rPr>
        <w:t xml:space="preserve">In order to receive a pass for Encountering Degrowth, students will be asked to give their reflections on one or more keywords of the encounter with reference to the readings, the class discussions and (where appropriate) their own experience. This can be in the form of a 500 word journal entry or another format of expression – for instance, a five minute video, audio recording or podcast, images, poems, drawings, recipes (as your imagination takes you). The assignment should be sent to teachers by </w:t>
      </w:r>
      <w:r w:rsidDel="00000000" w:rsidR="00000000" w:rsidRPr="00000000">
        <w:rPr>
          <w:rFonts w:ascii="Calibri" w:cs="Calibri" w:eastAsia="Calibri" w:hAnsi="Calibri"/>
          <w:rtl w:val="0"/>
        </w:rPr>
        <w:t xml:space="preserve">10</w:t>
      </w:r>
      <w:r w:rsidDel="00000000" w:rsidR="00000000" w:rsidRPr="00000000">
        <w:rPr>
          <w:rFonts w:ascii="Calibri" w:cs="Calibri" w:eastAsia="Calibri" w:hAnsi="Calibri"/>
          <w:rtl w:val="0"/>
        </w:rPr>
        <w:t xml:space="preserve"> July, the Monday</w:t>
      </w:r>
      <w:r w:rsidDel="00000000" w:rsidR="00000000" w:rsidRPr="00000000">
        <w:rPr>
          <w:rFonts w:ascii="Calibri" w:cs="Calibri" w:eastAsia="Calibri" w:hAnsi="Calibri"/>
          <w:rtl w:val="0"/>
        </w:rPr>
        <w:t xml:space="preserve"> after the final class. Wendy, Shivani, and Agustina will endeavour to read and give comments on the contributions at the end of that week. </w:t>
      </w:r>
    </w:p>
    <w:p w:rsidR="00000000" w:rsidDel="00000000" w:rsidP="00000000" w:rsidRDefault="00000000" w:rsidRPr="00000000" w14:paraId="000000E5">
      <w:pPr>
        <w:rPr>
          <w:rFonts w:ascii="Calibri" w:cs="Calibri" w:eastAsia="Calibri" w:hAnsi="Calibri"/>
        </w:rPr>
      </w:pPr>
      <w:r w:rsidDel="00000000" w:rsidR="00000000" w:rsidRPr="00000000">
        <w:rPr>
          <w:rtl w:val="0"/>
        </w:rPr>
      </w:r>
    </w:p>
    <w:p w:rsidR="00000000" w:rsidDel="00000000" w:rsidP="00000000" w:rsidRDefault="00000000" w:rsidRPr="00000000" w14:paraId="000000E6">
      <w:pPr>
        <w:rPr>
          <w:rFonts w:ascii="Calibri" w:cs="Calibri" w:eastAsia="Calibri" w:hAnsi="Calibri"/>
        </w:rPr>
      </w:pPr>
      <w:r w:rsidDel="00000000" w:rsidR="00000000" w:rsidRPr="00000000">
        <w:rPr>
          <w:rFonts w:ascii="Calibri" w:cs="Calibri" w:eastAsia="Calibri" w:hAnsi="Calibri"/>
          <w:b w:val="1"/>
          <w:rtl w:val="0"/>
        </w:rPr>
        <w:t xml:space="preserve">SESSIONS</w:t>
      </w:r>
      <w:r w:rsidDel="00000000" w:rsidR="00000000" w:rsidRPr="00000000">
        <w:rPr>
          <w:rFonts w:ascii="Calibri" w:cs="Calibri" w:eastAsia="Calibri" w:hAnsi="Calibri"/>
          <w:rtl w:val="0"/>
        </w:rPr>
        <w:t xml:space="preserve"> </w:t>
      </w:r>
    </w:p>
    <w:p w:rsidR="00000000" w:rsidDel="00000000" w:rsidP="00000000" w:rsidRDefault="00000000" w:rsidRPr="00000000" w14:paraId="000000E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8">
      <w:pPr>
        <w:numPr>
          <w:ilvl w:val="0"/>
          <w:numId w:val="3"/>
        </w:numPr>
        <w:spacing w:after="160" w:line="259"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Encountering</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(14 June 2023) </w:t>
      </w:r>
    </w:p>
    <w:p w:rsidR="00000000" w:rsidDel="00000000" w:rsidP="00000000" w:rsidRDefault="00000000" w:rsidRPr="00000000" w14:paraId="000000E9">
      <w:pPr>
        <w:spacing w:after="160" w:line="259" w:lineRule="auto"/>
        <w:jc w:val="both"/>
        <w:rPr>
          <w:rFonts w:ascii="Calibri" w:cs="Calibri" w:eastAsia="Calibri" w:hAnsi="Calibri"/>
        </w:rPr>
      </w:pPr>
      <w:r w:rsidDel="00000000" w:rsidR="00000000" w:rsidRPr="00000000">
        <w:rPr>
          <w:rFonts w:ascii="Calibri" w:cs="Calibri" w:eastAsia="Calibri" w:hAnsi="Calibri"/>
          <w:i w:val="1"/>
          <w:rtl w:val="0"/>
        </w:rPr>
        <w:t xml:space="preserve">Description: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EA">
      <w:pPr>
        <w:shd w:fill="ffffff" w:val="clear"/>
        <w:spacing w:after="280" w:before="280" w:lineRule="auto"/>
        <w:jc w:val="both"/>
        <w:rPr>
          <w:rFonts w:ascii="Calibri" w:cs="Calibri" w:eastAsia="Calibri" w:hAnsi="Calibri"/>
        </w:rPr>
      </w:pPr>
      <w:r w:rsidDel="00000000" w:rsidR="00000000" w:rsidRPr="00000000">
        <w:rPr>
          <w:rFonts w:ascii="Calibri" w:cs="Calibri" w:eastAsia="Calibri" w:hAnsi="Calibri"/>
          <w:rtl w:val="0"/>
        </w:rPr>
        <w:t xml:space="preserve">Our first encounter will explore what post-development has contributed to debates on degrowth beginning with a critical analysis of modernity and development processes. While coming from different intellectual traditions and operating through different epistemic and political practices, post development and degrowth combine radical questioning of economic expansionism with visions of alternative worlds that prioritise ecological integrity and social justice. </w:t>
      </w:r>
    </w:p>
    <w:p w:rsidR="00000000" w:rsidDel="00000000" w:rsidP="00000000" w:rsidRDefault="00000000" w:rsidRPr="00000000" w14:paraId="000000EB">
      <w:pPr>
        <w:jc w:val="both"/>
        <w:rPr>
          <w:rFonts w:ascii="Calibri" w:cs="Calibri" w:eastAsia="Calibri" w:hAnsi="Calibri"/>
        </w:rPr>
      </w:pPr>
      <w:r w:rsidDel="00000000" w:rsidR="00000000" w:rsidRPr="00000000">
        <w:rPr>
          <w:rFonts w:ascii="Calibri" w:cs="Calibri" w:eastAsia="Calibri" w:hAnsi="Calibri"/>
          <w:rtl w:val="0"/>
        </w:rPr>
        <w:t xml:space="preserve">Wendy, Shivani and Agustina will begin the encounter sharing process by sharing a story from their diverse encounters with development. We will then continue with a yarning circle where each student will be invited to respond to the texts/ the stories/ their own experience with development processes, reflecting on their encounters with development.</w:t>
      </w:r>
    </w:p>
    <w:p w:rsidR="00000000" w:rsidDel="00000000" w:rsidP="00000000" w:rsidRDefault="00000000" w:rsidRPr="00000000" w14:paraId="000000E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i w:val="1"/>
        </w:rPr>
      </w:pPr>
      <w:r w:rsidDel="00000000" w:rsidR="00000000" w:rsidRPr="00000000">
        <w:rPr>
          <w:rFonts w:ascii="Calibri" w:cs="Calibri" w:eastAsia="Calibri" w:hAnsi="Calibri"/>
          <w:i w:val="1"/>
          <w:rtl w:val="0"/>
        </w:rPr>
        <w:t xml:space="preserve">Required reading: </w:t>
      </w:r>
    </w:p>
    <w:p w:rsidR="00000000" w:rsidDel="00000000" w:rsidP="00000000" w:rsidRDefault="00000000" w:rsidRPr="00000000" w14:paraId="000000EE">
      <w:pPr>
        <w:spacing w:after="280" w:before="280" w:lineRule="auto"/>
        <w:rPr>
          <w:rFonts w:ascii="Calibri" w:cs="Calibri" w:eastAsia="Calibri" w:hAnsi="Calibri"/>
          <w:i w:val="1"/>
        </w:rPr>
      </w:pPr>
      <w:r w:rsidDel="00000000" w:rsidR="00000000" w:rsidRPr="00000000">
        <w:rPr>
          <w:rFonts w:ascii="Calibri" w:cs="Calibri" w:eastAsia="Calibri" w:hAnsi="Calibri"/>
          <w:rtl w:val="0"/>
        </w:rPr>
        <w:t xml:space="preserve">Escobar, Arturo. 2015. "Degrowth, Postdevelopment, and Transitions: A Preliminary Conversation." </w:t>
      </w:r>
      <w:r w:rsidDel="00000000" w:rsidR="00000000" w:rsidRPr="00000000">
        <w:rPr>
          <w:rFonts w:ascii="Calibri" w:cs="Calibri" w:eastAsia="Calibri" w:hAnsi="Calibri"/>
          <w:i w:val="1"/>
          <w:rtl w:val="0"/>
        </w:rPr>
        <w:t xml:space="preserve">Sustainability Science </w:t>
      </w:r>
      <w:r w:rsidDel="00000000" w:rsidR="00000000" w:rsidRPr="00000000">
        <w:rPr>
          <w:rFonts w:ascii="Calibri" w:cs="Calibri" w:eastAsia="Calibri" w:hAnsi="Calibri"/>
          <w:rtl w:val="0"/>
        </w:rPr>
        <w:t xml:space="preserve">10 (April): 451-62. </w:t>
      </w:r>
      <w:r w:rsidDel="00000000" w:rsidR="00000000" w:rsidRPr="00000000">
        <w:rPr>
          <w:rtl w:val="0"/>
        </w:rPr>
      </w:r>
    </w:p>
    <w:p w:rsidR="00000000" w:rsidDel="00000000" w:rsidP="00000000" w:rsidRDefault="00000000" w:rsidRPr="00000000" w14:paraId="000000EF">
      <w:pPr>
        <w:rPr>
          <w:rFonts w:ascii="Calibri" w:cs="Calibri" w:eastAsia="Calibri" w:hAnsi="Calibri"/>
          <w:i w:val="1"/>
        </w:rPr>
      </w:pPr>
      <w:r w:rsidDel="00000000" w:rsidR="00000000" w:rsidRPr="00000000">
        <w:rPr>
          <w:rFonts w:ascii="Calibri" w:cs="Calibri" w:eastAsia="Calibri" w:hAnsi="Calibri"/>
          <w:i w:val="1"/>
          <w:rtl w:val="0"/>
        </w:rPr>
        <w:t xml:space="preserve">Inspiration</w:t>
      </w:r>
    </w:p>
    <w:p w:rsidR="00000000" w:rsidDel="00000000" w:rsidP="00000000" w:rsidRDefault="00000000" w:rsidRPr="00000000" w14:paraId="000000F0">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Watch: Chennai Poromboke Paadal featuring TM Krishna</w:t>
      </w:r>
    </w:p>
    <w:p w:rsidR="00000000" w:rsidDel="00000000" w:rsidP="00000000" w:rsidRDefault="00000000" w:rsidRPr="00000000" w14:paraId="000000F1">
      <w:pPr>
        <w:spacing w:line="259" w:lineRule="auto"/>
        <w:jc w:val="both"/>
        <w:rPr>
          <w:rFonts w:ascii="Calibri" w:cs="Calibri" w:eastAsia="Calibri" w:hAnsi="Calibri"/>
        </w:rPr>
      </w:pPr>
      <w:hyperlink r:id="rId33">
        <w:r w:rsidDel="00000000" w:rsidR="00000000" w:rsidRPr="00000000">
          <w:rPr>
            <w:rFonts w:ascii="Calibri" w:cs="Calibri" w:eastAsia="Calibri" w:hAnsi="Calibri"/>
            <w:color w:val="000080"/>
            <w:u w:val="single"/>
            <w:rtl w:val="0"/>
          </w:rPr>
          <w:t xml:space="preserve">https://www.youtube.com/watch?v=82jFyeV5AHM</w:t>
        </w:r>
      </w:hyperlink>
      <w:r w:rsidDel="00000000" w:rsidR="00000000" w:rsidRPr="00000000">
        <w:rPr>
          <w:rtl w:val="0"/>
        </w:rPr>
      </w:r>
    </w:p>
    <w:p w:rsidR="00000000" w:rsidDel="00000000" w:rsidP="00000000" w:rsidRDefault="00000000" w:rsidRPr="00000000" w14:paraId="000000F2">
      <w:pPr>
        <w:spacing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3">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Background text: Murugan, P. (2017).  “Perumal Murugan on T.M. Krishna's Song in Solidarity with Chennai's Endangered Creek.”</w:t>
      </w:r>
      <w:r w:rsidDel="00000000" w:rsidR="00000000" w:rsidRPr="00000000">
        <w:rPr>
          <w:rFonts w:ascii="Calibri" w:cs="Calibri" w:eastAsia="Calibri" w:hAnsi="Calibri"/>
          <w:i w:val="1"/>
          <w:rtl w:val="0"/>
        </w:rPr>
        <w:t xml:space="preserve"> The Wire.</w:t>
      </w:r>
      <w:r w:rsidDel="00000000" w:rsidR="00000000" w:rsidRPr="00000000">
        <w:rPr>
          <w:rFonts w:ascii="Calibri" w:cs="Calibri" w:eastAsia="Calibri" w:hAnsi="Calibri"/>
          <w:rtl w:val="0"/>
        </w:rPr>
        <w:t xml:space="preserve"> </w:t>
      </w:r>
      <w:hyperlink r:id="rId34">
        <w:r w:rsidDel="00000000" w:rsidR="00000000" w:rsidRPr="00000000">
          <w:rPr>
            <w:rFonts w:ascii="Calibri" w:cs="Calibri" w:eastAsia="Calibri" w:hAnsi="Calibri"/>
            <w:color w:val="000080"/>
            <w:u w:val="single"/>
            <w:rtl w:val="0"/>
          </w:rPr>
          <w:t xml:space="preserve">https://thewire.in/culture/t-m-krishna-ennore-creek-permual</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F4">
      <w:pPr>
        <w:spacing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5">
      <w:pPr>
        <w:spacing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6">
      <w:pPr>
        <w:numPr>
          <w:ilvl w:val="0"/>
          <w:numId w:val="3"/>
        </w:numPr>
        <w:spacing w:after="160" w:line="259"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Embodying </w:t>
      </w:r>
      <w:r w:rsidDel="00000000" w:rsidR="00000000" w:rsidRPr="00000000">
        <w:rPr>
          <w:rFonts w:ascii="Calibri" w:cs="Calibri" w:eastAsia="Calibri" w:hAnsi="Calibri"/>
          <w:rtl w:val="0"/>
        </w:rPr>
        <w:t xml:space="preserve">(19 June 2023)</w:t>
      </w:r>
      <w:r w:rsidDel="00000000" w:rsidR="00000000" w:rsidRPr="00000000">
        <w:rPr>
          <w:rtl w:val="0"/>
        </w:rPr>
      </w:r>
    </w:p>
    <w:p w:rsidR="00000000" w:rsidDel="00000000" w:rsidP="00000000" w:rsidRDefault="00000000" w:rsidRPr="00000000" w14:paraId="000000F7">
      <w:pPr>
        <w:jc w:val="both"/>
        <w:rPr>
          <w:rFonts w:ascii="Calibri" w:cs="Calibri" w:eastAsia="Calibri" w:hAnsi="Calibri"/>
        </w:rPr>
      </w:pPr>
      <w:r w:rsidDel="00000000" w:rsidR="00000000" w:rsidRPr="00000000">
        <w:rPr>
          <w:rFonts w:ascii="Calibri" w:cs="Calibri" w:eastAsia="Calibri" w:hAnsi="Calibri"/>
          <w:i w:val="1"/>
          <w:rtl w:val="0"/>
        </w:rPr>
        <w:t xml:space="preserve">Description: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F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rPr>
      </w:pPr>
      <w:r w:rsidDel="00000000" w:rsidR="00000000" w:rsidRPr="00000000">
        <w:rPr>
          <w:rFonts w:ascii="Calibri" w:cs="Calibri" w:eastAsia="Calibri" w:hAnsi="Calibri"/>
          <w:rtl w:val="0"/>
        </w:rPr>
        <w:t xml:space="preserve">How does the idea of growth reproduce its hegemony through everyday practices and performances? This encounter will explore embodying taking up different entry points. We will discuss feminist, decolonial and psychoanalytic meanings of the body as a place from where we can start telling stories, or are silenced or find inner strength. One entry point is the cultural and political resistance by feminisms to the dominant patriarchal (medicalised and racialised) understanding of the ‘normal’ body as white, male, western and heterosexual from which all ‘other’ forms of bodies differ. Body politics is a space for transformative collective action which connects the body to radical alternatives offered by postdevelopment and degrowth as well as for time to notice diversity and the need for care of our own and other bodies. We will explore stories of different forms of body politics, paying attention to the silencing of difference and our situated knowledges. </w:t>
      </w:r>
    </w:p>
    <w:p w:rsidR="00000000" w:rsidDel="00000000" w:rsidP="00000000" w:rsidRDefault="00000000" w:rsidRPr="00000000" w14:paraId="000000F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rPr>
      </w:pPr>
      <w:r w:rsidDel="00000000" w:rsidR="00000000" w:rsidRPr="00000000">
        <w:rPr>
          <w:rFonts w:ascii="Calibri" w:cs="Calibri" w:eastAsia="Calibri" w:hAnsi="Calibri"/>
          <w:rtl w:val="0"/>
        </w:rPr>
        <w:t xml:space="preserve">Wendy, Shivani and Agustina will begin the encounter sharing with a story from their diverse encounters with meanings of body politics. We will then continue with a yarning circle where each student will be invited to respond to the texts/ the stories/ their own experience with embodying.</w:t>
      </w:r>
    </w:p>
    <w:p w:rsidR="00000000" w:rsidDel="00000000" w:rsidP="00000000" w:rsidRDefault="00000000" w:rsidRPr="00000000" w14:paraId="000000F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i w:val="1"/>
        </w:rPr>
      </w:pPr>
      <w:r w:rsidDel="00000000" w:rsidR="00000000" w:rsidRPr="00000000">
        <w:rPr>
          <w:rFonts w:ascii="Calibri" w:cs="Calibri" w:eastAsia="Calibri" w:hAnsi="Calibri"/>
          <w:i w:val="1"/>
          <w:rtl w:val="0"/>
        </w:rPr>
        <w:t xml:space="preserve">Required reading:</w:t>
      </w:r>
    </w:p>
    <w:p w:rsidR="00000000" w:rsidDel="00000000" w:rsidP="00000000" w:rsidRDefault="00000000" w:rsidRPr="00000000" w14:paraId="000000FE">
      <w:pPr>
        <w:shd w:fill="ffffff" w:val="clear"/>
        <w:rPr>
          <w:rFonts w:ascii="Calibri" w:cs="Calibri" w:eastAsia="Calibri" w:hAnsi="Calibri"/>
          <w:color w:val="333333"/>
          <w:highlight w:val="white"/>
        </w:rPr>
      </w:pPr>
      <w:r w:rsidDel="00000000" w:rsidR="00000000" w:rsidRPr="00000000">
        <w:rPr>
          <w:rFonts w:ascii="Calibri" w:cs="Calibri" w:eastAsia="Calibri" w:hAnsi="Calibri"/>
          <w:rtl w:val="0"/>
        </w:rPr>
        <w:t xml:space="preserve">Harcourt, Wendy (2019) “Body Politics and Postdevelopment” In Elise Klein and Carlos Moreda Boada (Eds) </w:t>
      </w:r>
      <w:r w:rsidDel="00000000" w:rsidR="00000000" w:rsidRPr="00000000">
        <w:rPr>
          <w:rFonts w:ascii="Calibri" w:cs="Calibri" w:eastAsia="Calibri" w:hAnsi="Calibri"/>
          <w:i w:val="1"/>
          <w:rtl w:val="0"/>
        </w:rPr>
        <w:t xml:space="preserve">Postdevelopment in Practice: Alternatives, Economies, Ontologies</w:t>
      </w:r>
      <w:r w:rsidDel="00000000" w:rsidR="00000000" w:rsidRPr="00000000">
        <w:rPr>
          <w:rFonts w:ascii="Calibri" w:cs="Calibri" w:eastAsia="Calibri" w:hAnsi="Calibri"/>
          <w:rtl w:val="0"/>
        </w:rPr>
        <w:t xml:space="preserve"> London and New York: Routledge. </w:t>
      </w:r>
      <w:r w:rsidDel="00000000" w:rsidR="00000000" w:rsidRPr="00000000">
        <w:rPr>
          <w:rFonts w:ascii="Calibri" w:cs="Calibri" w:eastAsia="Calibri" w:hAnsi="Calibri"/>
          <w:color w:val="333333"/>
          <w:highlight w:val="white"/>
          <w:rtl w:val="0"/>
        </w:rPr>
        <w:t xml:space="preserve">ISBN 9781138588677 Chapter 16 pp. 247-261</w:t>
      </w:r>
    </w:p>
    <w:p w:rsidR="00000000" w:rsidDel="00000000" w:rsidP="00000000" w:rsidRDefault="00000000" w:rsidRPr="00000000" w14:paraId="000000FF">
      <w:pPr>
        <w:rPr>
          <w:rFonts w:ascii="Calibri" w:cs="Calibri" w:eastAsia="Calibri" w:hAnsi="Calibri"/>
          <w:color w:val="333333"/>
          <w:highlight w:val="white"/>
        </w:rPr>
      </w:pPr>
      <w:r w:rsidDel="00000000" w:rsidR="00000000" w:rsidRPr="00000000">
        <w:rPr>
          <w:rtl w:val="0"/>
        </w:rPr>
      </w:r>
    </w:p>
    <w:p w:rsidR="00000000" w:rsidDel="00000000" w:rsidP="00000000" w:rsidRDefault="00000000" w:rsidRPr="00000000" w14:paraId="00000100">
      <w:pPr>
        <w:rPr>
          <w:rFonts w:ascii="Calibri" w:cs="Calibri" w:eastAsia="Calibri" w:hAnsi="Calibri"/>
          <w:i w:val="1"/>
          <w:color w:val="333333"/>
          <w:highlight w:val="white"/>
        </w:rPr>
      </w:pPr>
      <w:r w:rsidDel="00000000" w:rsidR="00000000" w:rsidRPr="00000000">
        <w:rPr>
          <w:rFonts w:ascii="Calibri" w:cs="Calibri" w:eastAsia="Calibri" w:hAnsi="Calibri"/>
          <w:i w:val="1"/>
          <w:color w:val="333333"/>
          <w:highlight w:val="white"/>
          <w:rtl w:val="0"/>
        </w:rPr>
        <w:t xml:space="preserve">Inspiration </w:t>
      </w:r>
    </w:p>
    <w:p w:rsidR="00000000" w:rsidDel="00000000" w:rsidP="00000000" w:rsidRDefault="00000000" w:rsidRPr="00000000" w14:paraId="00000101">
      <w:pPr>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These songs show the past, present and future encounter of white settler gaze (and violence) by indigenous Australians presenting a sensing/feeling of bodies ‘otherwise’.</w:t>
      </w:r>
    </w:p>
    <w:p w:rsidR="00000000" w:rsidDel="00000000" w:rsidP="00000000" w:rsidRDefault="00000000" w:rsidRPr="00000000" w14:paraId="00000102">
      <w:pPr>
        <w:rPr>
          <w:rFonts w:ascii="Calibri" w:cs="Calibri" w:eastAsia="Calibri" w:hAnsi="Calibri"/>
          <w:i w:val="1"/>
          <w:color w:val="333333"/>
          <w:highlight w:val="white"/>
        </w:rPr>
      </w:pPr>
      <w:r w:rsidDel="00000000" w:rsidR="00000000" w:rsidRPr="00000000">
        <w:rPr>
          <w:rtl w:val="0"/>
        </w:rPr>
      </w:r>
    </w:p>
    <w:p w:rsidR="00000000" w:rsidDel="00000000" w:rsidP="00000000" w:rsidRDefault="00000000" w:rsidRPr="00000000" w14:paraId="00000103">
      <w:pPr>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Watch: We have Survived (1982) by No fixed Address</w:t>
      </w:r>
    </w:p>
    <w:p w:rsidR="00000000" w:rsidDel="00000000" w:rsidP="00000000" w:rsidRDefault="00000000" w:rsidRPr="00000000" w14:paraId="00000104">
      <w:pPr>
        <w:rPr>
          <w:rFonts w:ascii="Calibri" w:cs="Calibri" w:eastAsia="Calibri" w:hAnsi="Calibri"/>
          <w:color w:val="333333"/>
          <w:highlight w:val="white"/>
        </w:rPr>
      </w:pPr>
      <w:hyperlink r:id="rId35">
        <w:r w:rsidDel="00000000" w:rsidR="00000000" w:rsidRPr="00000000">
          <w:rPr>
            <w:rFonts w:ascii="Calibri" w:cs="Calibri" w:eastAsia="Calibri" w:hAnsi="Calibri"/>
            <w:color w:val="000080"/>
            <w:highlight w:val="white"/>
            <w:u w:val="single"/>
            <w:rtl w:val="0"/>
          </w:rPr>
          <w:t xml:space="preserve">https://www.youtube.com/watch?v=ZVI2CxvqtII</w:t>
        </w:r>
      </w:hyperlink>
      <w:r w:rsidDel="00000000" w:rsidR="00000000" w:rsidRPr="00000000">
        <w:rPr>
          <w:rtl w:val="0"/>
        </w:rPr>
      </w:r>
    </w:p>
    <w:p w:rsidR="00000000" w:rsidDel="00000000" w:rsidP="00000000" w:rsidRDefault="00000000" w:rsidRPr="00000000" w14:paraId="0000010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06">
      <w:pPr>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Watch: Warrell Creek Song by Emma Donovan (2020)</w:t>
      </w:r>
    </w:p>
    <w:p w:rsidR="00000000" w:rsidDel="00000000" w:rsidP="00000000" w:rsidRDefault="00000000" w:rsidRPr="00000000" w14:paraId="00000107">
      <w:pPr>
        <w:rPr>
          <w:rFonts w:ascii="Calibri" w:cs="Calibri" w:eastAsia="Calibri" w:hAnsi="Calibri"/>
          <w:sz w:val="19"/>
          <w:szCs w:val="19"/>
        </w:rPr>
      </w:pPr>
      <w:hyperlink r:id="rId36">
        <w:r w:rsidDel="00000000" w:rsidR="00000000" w:rsidRPr="00000000">
          <w:rPr>
            <w:rFonts w:ascii="Calibri" w:cs="Calibri" w:eastAsia="Calibri" w:hAnsi="Calibri"/>
            <w:color w:val="000080"/>
            <w:u w:val="single"/>
            <w:rtl w:val="0"/>
          </w:rPr>
          <w:t xml:space="preserve">https://www.youtube.com/watch?v=U5TamjxSF2U</w:t>
        </w:r>
      </w:hyperlink>
      <w:r w:rsidDel="00000000" w:rsidR="00000000" w:rsidRPr="00000000">
        <w:rPr>
          <w:rtl w:val="0"/>
        </w:rPr>
      </w:r>
    </w:p>
    <w:p w:rsidR="00000000" w:rsidDel="00000000" w:rsidP="00000000" w:rsidRDefault="00000000" w:rsidRPr="00000000" w14:paraId="00000108">
      <w:pPr>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109">
      <w:pPr>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10A">
      <w:pPr>
        <w:numPr>
          <w:ilvl w:val="0"/>
          <w:numId w:val="3"/>
        </w:numPr>
        <w:spacing w:after="160" w:line="259"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Delinking </w:t>
      </w:r>
      <w:r w:rsidDel="00000000" w:rsidR="00000000" w:rsidRPr="00000000">
        <w:rPr>
          <w:rFonts w:ascii="Calibri" w:cs="Calibri" w:eastAsia="Calibri" w:hAnsi="Calibri"/>
          <w:rtl w:val="0"/>
        </w:rPr>
        <w:t xml:space="preserve">(21 June 2023) </w:t>
      </w:r>
      <w:r w:rsidDel="00000000" w:rsidR="00000000" w:rsidRPr="00000000">
        <w:rPr>
          <w:rtl w:val="0"/>
        </w:rPr>
      </w:r>
    </w:p>
    <w:p w:rsidR="00000000" w:rsidDel="00000000" w:rsidP="00000000" w:rsidRDefault="00000000" w:rsidRPr="00000000" w14:paraId="0000010B">
      <w:pPr>
        <w:jc w:val="both"/>
        <w:rPr>
          <w:rFonts w:ascii="Calibri" w:cs="Calibri" w:eastAsia="Calibri" w:hAnsi="Calibri"/>
        </w:rPr>
      </w:pPr>
      <w:r w:rsidDel="00000000" w:rsidR="00000000" w:rsidRPr="00000000">
        <w:rPr>
          <w:rFonts w:ascii="Calibri" w:cs="Calibri" w:eastAsia="Calibri" w:hAnsi="Calibri"/>
          <w:i w:val="1"/>
          <w:rtl w:val="0"/>
        </w:rPr>
        <w:t xml:space="preserve">Description:</w:t>
      </w:r>
      <w:r w:rsidDel="00000000" w:rsidR="00000000" w:rsidRPr="00000000">
        <w:rPr>
          <w:rFonts w:ascii="Calibri" w:cs="Calibri" w:eastAsia="Calibri" w:hAnsi="Calibri"/>
          <w:rtl w:val="0"/>
        </w:rPr>
        <w:t xml:space="preserve"> </w:t>
      </w:r>
    </w:p>
    <w:p w:rsidR="00000000" w:rsidDel="00000000" w:rsidP="00000000" w:rsidRDefault="00000000" w:rsidRPr="00000000" w14:paraId="0000010C">
      <w:pPr>
        <w:jc w:val="both"/>
        <w:rPr>
          <w:rFonts w:ascii="Calibri" w:cs="Calibri" w:eastAsia="Calibri" w:hAnsi="Calibri"/>
        </w:rPr>
      </w:pPr>
      <w:r w:rsidDel="00000000" w:rsidR="00000000" w:rsidRPr="00000000">
        <w:rPr>
          <w:rFonts w:ascii="Calibri" w:cs="Calibri" w:eastAsia="Calibri" w:hAnsi="Calibri"/>
          <w:rtl w:val="0"/>
        </w:rPr>
        <w:t xml:space="preserve">In this session we will be exploring the concept of delinking from mainstream economic, epistemic, and cultural projects. From different perspectives, the invitation to delink comes from being open to the possibility of talking about </w:t>
      </w:r>
      <w:r w:rsidDel="00000000" w:rsidR="00000000" w:rsidRPr="00000000">
        <w:rPr>
          <w:rFonts w:ascii="Calibri" w:cs="Calibri" w:eastAsia="Calibri" w:hAnsi="Calibri"/>
          <w:i w:val="1"/>
          <w:rtl w:val="0"/>
        </w:rPr>
        <w:t xml:space="preserve">other worlds</w:t>
      </w:r>
      <w:r w:rsidDel="00000000" w:rsidR="00000000" w:rsidRPr="00000000">
        <w:rPr>
          <w:rFonts w:ascii="Calibri" w:cs="Calibri" w:eastAsia="Calibri" w:hAnsi="Calibri"/>
          <w:rtl w:val="0"/>
        </w:rPr>
        <w:t xml:space="preserve"> and about knowledge </w:t>
      </w:r>
      <w:r w:rsidDel="00000000" w:rsidR="00000000" w:rsidRPr="00000000">
        <w:rPr>
          <w:rFonts w:ascii="Calibri" w:cs="Calibri" w:eastAsia="Calibri" w:hAnsi="Calibri"/>
          <w:i w:val="1"/>
          <w:rtl w:val="0"/>
        </w:rPr>
        <w:t xml:space="preserve">otherwise</w:t>
      </w:r>
      <w:r w:rsidDel="00000000" w:rsidR="00000000" w:rsidRPr="00000000">
        <w:rPr>
          <w:rFonts w:ascii="Calibri" w:cs="Calibri" w:eastAsia="Calibri" w:hAnsi="Calibri"/>
          <w:rtl w:val="0"/>
        </w:rPr>
        <w:t xml:space="preserve">. We will consider how to move from one world dominated by hetero patriarchy and neoliberal capitalist modernity to ‘A world where many worlds fit’ or ‘Un mundo donde quepan muchos mundos’, as stated by the Zapatitas. How does feminism, postdevelopment and degrowth understand the 1980s debate on delinking begun by Egyptian scholar and neo-Marxist visionary Samir Amin? How have different ideas of postdevelopment from the global south play out since that call?  How does the anarchist call to delink resonate in degrowth? Is decolonial feminism already part of a delinking project? How do we speak about other-than-hegemonic ways of producing meaning and science?</w:t>
      </w:r>
    </w:p>
    <w:p w:rsidR="00000000" w:rsidDel="00000000" w:rsidP="00000000" w:rsidRDefault="00000000" w:rsidRPr="00000000" w14:paraId="000001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rPr>
      </w:pPr>
      <w:r w:rsidDel="00000000" w:rsidR="00000000" w:rsidRPr="00000000">
        <w:rPr>
          <w:rFonts w:ascii="Calibri" w:cs="Calibri" w:eastAsia="Calibri" w:hAnsi="Calibri"/>
          <w:rtl w:val="0"/>
        </w:rPr>
        <w:t xml:space="preserve">Shivani, Agustina and Wendy will begin the encounter sharing a story from their diverse encounters with meanings of delinking. We will then continue with a yarning circle where each student will be invited to respond to the texts/ the stories/ their own thoughts about delinking.</w:t>
      </w:r>
    </w:p>
    <w:p w:rsidR="00000000" w:rsidDel="00000000" w:rsidP="00000000" w:rsidRDefault="00000000" w:rsidRPr="00000000" w14:paraId="000001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i w:val="1"/>
        </w:rPr>
      </w:pPr>
      <w:r w:rsidDel="00000000" w:rsidR="00000000" w:rsidRPr="00000000">
        <w:rPr>
          <w:rFonts w:ascii="Calibri" w:cs="Calibri" w:eastAsia="Calibri" w:hAnsi="Calibri"/>
          <w:i w:val="1"/>
          <w:rtl w:val="0"/>
        </w:rPr>
        <w:t xml:space="preserve">Required reading:</w:t>
      </w:r>
    </w:p>
    <w:p w:rsidR="00000000" w:rsidDel="00000000" w:rsidP="00000000" w:rsidRDefault="00000000" w:rsidRPr="00000000" w14:paraId="00000111">
      <w:pPr>
        <w:jc w:val="both"/>
        <w:rPr>
          <w:rFonts w:ascii="Calibri" w:cs="Calibri" w:eastAsia="Calibri" w:hAnsi="Calibri"/>
        </w:rPr>
      </w:pPr>
      <w:r w:rsidDel="00000000" w:rsidR="00000000" w:rsidRPr="00000000">
        <w:rPr>
          <w:rFonts w:ascii="Calibri" w:cs="Calibri" w:eastAsia="Calibri" w:hAnsi="Calibri"/>
          <w:rtl w:val="0"/>
        </w:rPr>
        <w:t xml:space="preserve">Amin, S. (1987). “A Note on the Concept of Delinking” </w:t>
      </w:r>
      <w:r w:rsidDel="00000000" w:rsidR="00000000" w:rsidRPr="00000000">
        <w:rPr>
          <w:rFonts w:ascii="Calibri" w:cs="Calibri" w:eastAsia="Calibri" w:hAnsi="Calibri"/>
          <w:i w:val="1"/>
          <w:rtl w:val="0"/>
        </w:rPr>
        <w:t xml:space="preserve">Review</w:t>
      </w:r>
      <w:r w:rsidDel="00000000" w:rsidR="00000000" w:rsidRPr="00000000">
        <w:rPr>
          <w:rFonts w:ascii="Calibri" w:cs="Calibri" w:eastAsia="Calibri" w:hAnsi="Calibri"/>
          <w:rtl w:val="0"/>
        </w:rPr>
        <w:t xml:space="preserve"> (Fernand Braudel Center) Vol 10 (3): 435-444.</w:t>
      </w:r>
    </w:p>
    <w:p w:rsidR="00000000" w:rsidDel="00000000" w:rsidP="00000000" w:rsidRDefault="00000000" w:rsidRPr="00000000" w14:paraId="00000112">
      <w:pPr>
        <w:shd w:fill="ffffff" w:val="clear"/>
        <w:rPr>
          <w:rFonts w:ascii="Calibri" w:cs="Calibri" w:eastAsia="Calibri" w:hAnsi="Calibri"/>
        </w:rPr>
      </w:pPr>
      <w:hyperlink r:id="rId37">
        <w:r w:rsidDel="00000000" w:rsidR="00000000" w:rsidRPr="00000000">
          <w:rPr>
            <w:rFonts w:ascii="Calibri" w:cs="Calibri" w:eastAsia="Calibri" w:hAnsi="Calibri"/>
            <w:u w:val="single"/>
            <w:rtl w:val="0"/>
          </w:rPr>
          <w:t xml:space="preserve">https://www.jstor.org/stable/40241067</w:t>
        </w:r>
      </w:hyperlink>
      <w:r w:rsidDel="00000000" w:rsidR="00000000" w:rsidRPr="00000000">
        <w:rPr>
          <w:rtl w:val="0"/>
        </w:rPr>
      </w:r>
    </w:p>
    <w:p w:rsidR="00000000" w:rsidDel="00000000" w:rsidP="00000000" w:rsidRDefault="00000000" w:rsidRPr="00000000" w14:paraId="00000113">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114">
      <w:pPr>
        <w:shd w:fill="ffffff" w:val="clear"/>
        <w:rPr>
          <w:rFonts w:ascii="Calibri" w:cs="Calibri" w:eastAsia="Calibri" w:hAnsi="Calibri"/>
          <w:i w:val="1"/>
        </w:rPr>
      </w:pPr>
      <w:r w:rsidDel="00000000" w:rsidR="00000000" w:rsidRPr="00000000">
        <w:rPr>
          <w:rFonts w:ascii="Calibri" w:cs="Calibri" w:eastAsia="Calibri" w:hAnsi="Calibri"/>
          <w:i w:val="1"/>
          <w:rtl w:val="0"/>
        </w:rPr>
        <w:t xml:space="preserve">Inspiration</w:t>
      </w:r>
    </w:p>
    <w:p w:rsidR="00000000" w:rsidDel="00000000" w:rsidP="00000000" w:rsidRDefault="00000000" w:rsidRPr="00000000" w14:paraId="00000115">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Watch: The Warli Revolt ft Prakash Bhoir | Swadesi | Azadi Records</w:t>
      </w:r>
    </w:p>
    <w:p w:rsidR="00000000" w:rsidDel="00000000" w:rsidP="00000000" w:rsidRDefault="00000000" w:rsidRPr="00000000" w14:paraId="00000116">
      <w:pPr>
        <w:spacing w:line="259" w:lineRule="auto"/>
        <w:jc w:val="both"/>
        <w:rPr>
          <w:rFonts w:ascii="Calibri" w:cs="Calibri" w:eastAsia="Calibri" w:hAnsi="Calibri"/>
        </w:rPr>
      </w:pPr>
      <w:hyperlink r:id="rId38">
        <w:r w:rsidDel="00000000" w:rsidR="00000000" w:rsidRPr="00000000">
          <w:rPr>
            <w:rFonts w:ascii="Calibri" w:cs="Calibri" w:eastAsia="Calibri" w:hAnsi="Calibri"/>
            <w:color w:val="000080"/>
            <w:u w:val="single"/>
            <w:rtl w:val="0"/>
          </w:rPr>
          <w:t xml:space="preserve">https://www.youtube.com/watch?v=sYADNgIkelY</w:t>
        </w:r>
      </w:hyperlink>
      <w:r w:rsidDel="00000000" w:rsidR="00000000" w:rsidRPr="00000000">
        <w:rPr>
          <w:rtl w:val="0"/>
        </w:rPr>
      </w:r>
    </w:p>
    <w:p w:rsidR="00000000" w:rsidDel="00000000" w:rsidP="00000000" w:rsidRDefault="00000000" w:rsidRPr="00000000" w14:paraId="00000117">
      <w:pPr>
        <w:spacing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8">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Background text: Katakam, A. (2020). “Battle for Aarey.” </w:t>
      </w:r>
      <w:r w:rsidDel="00000000" w:rsidR="00000000" w:rsidRPr="00000000">
        <w:rPr>
          <w:rFonts w:ascii="Calibri" w:cs="Calibri" w:eastAsia="Calibri" w:hAnsi="Calibri"/>
          <w:i w:val="1"/>
          <w:rtl w:val="0"/>
        </w:rPr>
        <w:t xml:space="preserve">Frontline</w:t>
      </w:r>
      <w:r w:rsidDel="00000000" w:rsidR="00000000" w:rsidRPr="00000000">
        <w:rPr>
          <w:rFonts w:ascii="Calibri" w:cs="Calibri" w:eastAsia="Calibri" w:hAnsi="Calibri"/>
          <w:rtl w:val="0"/>
        </w:rPr>
        <w:t xml:space="preserve">. </w:t>
      </w:r>
    </w:p>
    <w:p w:rsidR="00000000" w:rsidDel="00000000" w:rsidP="00000000" w:rsidRDefault="00000000" w:rsidRPr="00000000" w14:paraId="00000119">
      <w:pPr>
        <w:spacing w:line="259" w:lineRule="auto"/>
        <w:jc w:val="both"/>
        <w:rPr>
          <w:rFonts w:ascii="Calibri" w:cs="Calibri" w:eastAsia="Calibri" w:hAnsi="Calibri"/>
        </w:rPr>
      </w:pPr>
      <w:hyperlink r:id="rId39">
        <w:r w:rsidDel="00000000" w:rsidR="00000000" w:rsidRPr="00000000">
          <w:rPr>
            <w:rFonts w:ascii="Calibri" w:cs="Calibri" w:eastAsia="Calibri" w:hAnsi="Calibri"/>
            <w:color w:val="000080"/>
            <w:u w:val="single"/>
            <w:rtl w:val="0"/>
          </w:rPr>
          <w:t xml:space="preserve">https://frontline.thehindu.com/social-issues/article30682340.ece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1A">
      <w:pPr>
        <w:shd w:fill="ffffff" w:val="clea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1B">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1C">
      <w:pPr>
        <w:numPr>
          <w:ilvl w:val="0"/>
          <w:numId w:val="3"/>
        </w:numPr>
        <w:spacing w:after="160" w:line="259"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Unsettling </w:t>
      </w:r>
      <w:r w:rsidDel="00000000" w:rsidR="00000000" w:rsidRPr="00000000">
        <w:rPr>
          <w:rFonts w:ascii="Calibri" w:cs="Calibri" w:eastAsia="Calibri" w:hAnsi="Calibri"/>
          <w:rtl w:val="0"/>
        </w:rPr>
        <w:t xml:space="preserve">(28 June 2023) </w:t>
      </w:r>
      <w:r w:rsidDel="00000000" w:rsidR="00000000" w:rsidRPr="00000000">
        <w:rPr>
          <w:rtl w:val="0"/>
        </w:rPr>
      </w:r>
    </w:p>
    <w:p w:rsidR="00000000" w:rsidDel="00000000" w:rsidP="00000000" w:rsidRDefault="00000000" w:rsidRPr="00000000" w14:paraId="0000011D">
      <w:pPr>
        <w:jc w:val="both"/>
        <w:rPr>
          <w:rFonts w:ascii="Calibri" w:cs="Calibri" w:eastAsia="Calibri" w:hAnsi="Calibri"/>
        </w:rPr>
      </w:pPr>
      <w:r w:rsidDel="00000000" w:rsidR="00000000" w:rsidRPr="00000000">
        <w:rPr>
          <w:rFonts w:ascii="Calibri" w:cs="Calibri" w:eastAsia="Calibri" w:hAnsi="Calibri"/>
          <w:i w:val="1"/>
          <w:rtl w:val="0"/>
        </w:rPr>
        <w:t xml:space="preserve">Description:</w:t>
      </w:r>
      <w:r w:rsidDel="00000000" w:rsidR="00000000" w:rsidRPr="00000000">
        <w:rPr>
          <w:rFonts w:ascii="Calibri" w:cs="Calibri" w:eastAsia="Calibri" w:hAnsi="Calibri"/>
          <w:rtl w:val="0"/>
        </w:rPr>
        <w:t xml:space="preserve"> </w:t>
      </w:r>
    </w:p>
    <w:p w:rsidR="00000000" w:rsidDel="00000000" w:rsidP="00000000" w:rsidRDefault="00000000" w:rsidRPr="00000000" w14:paraId="0000011E">
      <w:pPr>
        <w:spacing w:after="280" w:before="280" w:lineRule="auto"/>
        <w:jc w:val="both"/>
        <w:rPr>
          <w:rFonts w:ascii="Calibri" w:cs="Calibri" w:eastAsia="Calibri" w:hAnsi="Calibri"/>
        </w:rPr>
      </w:pPr>
      <w:r w:rsidDel="00000000" w:rsidR="00000000" w:rsidRPr="00000000">
        <w:rPr>
          <w:rFonts w:ascii="Calibri" w:cs="Calibri" w:eastAsia="Calibri" w:hAnsi="Calibri"/>
          <w:rtl w:val="0"/>
        </w:rPr>
        <w:t xml:space="preserve">In this session we continue to pull apart some of the givens in mainstream economic and cultural thinking. We ask together how can we unsettle dominant views of what it is to be human from world views outside the colonial frame?  How do we work both across and outside a colonial frame; what are the possibility of undoing and unsettling—</w:t>
      </w:r>
      <w:r w:rsidDel="00000000" w:rsidR="00000000" w:rsidRPr="00000000">
        <w:rPr>
          <w:rFonts w:ascii="Calibri" w:cs="Calibri" w:eastAsia="Calibri" w:hAnsi="Calibri"/>
          <w:i w:val="1"/>
          <w:rtl w:val="0"/>
        </w:rPr>
        <w:t xml:space="preserve">not replacing or occupying</w:t>
      </w:r>
      <w:r w:rsidDel="00000000" w:rsidR="00000000" w:rsidRPr="00000000">
        <w:rPr>
          <w:rFonts w:ascii="Calibri" w:cs="Calibri" w:eastAsia="Calibri" w:hAnsi="Calibri"/>
          <w:rtl w:val="0"/>
        </w:rPr>
        <w:t xml:space="preserve">—Euro-American conceptions of what it means to be human? In what way does the black feminist and science studies concept of unsettling constructively shift the positions of feminisms, postdevelopment, and degrowth we have been debating?</w:t>
      </w:r>
    </w:p>
    <w:p w:rsidR="00000000" w:rsidDel="00000000" w:rsidP="00000000" w:rsidRDefault="00000000" w:rsidRPr="00000000" w14:paraId="0000011F">
      <w:pPr>
        <w:jc w:val="both"/>
        <w:rPr>
          <w:rFonts w:ascii="Calibri" w:cs="Calibri" w:eastAsia="Calibri" w:hAnsi="Calibri"/>
        </w:rPr>
      </w:pPr>
      <w:r w:rsidDel="00000000" w:rsidR="00000000" w:rsidRPr="00000000">
        <w:rPr>
          <w:rFonts w:ascii="Calibri" w:cs="Calibri" w:eastAsia="Calibri" w:hAnsi="Calibri"/>
          <w:rtl w:val="0"/>
        </w:rPr>
        <w:t xml:space="preserve">Shivani, Agustina and Wendy will begin the encounter sharing with a story from their diverse encounters with meanings of unsettling. We will then continue with a yarning circle where each student will be invited to respond to the texts/ the stories/ their own thoughts about unsettling.</w:t>
      </w:r>
    </w:p>
    <w:p w:rsidR="00000000" w:rsidDel="00000000" w:rsidP="00000000" w:rsidRDefault="00000000" w:rsidRPr="00000000" w14:paraId="00000120">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i w:val="1"/>
        </w:rPr>
      </w:pPr>
      <w:r w:rsidDel="00000000" w:rsidR="00000000" w:rsidRPr="00000000">
        <w:rPr>
          <w:rFonts w:ascii="Calibri" w:cs="Calibri" w:eastAsia="Calibri" w:hAnsi="Calibri"/>
          <w:i w:val="1"/>
          <w:rtl w:val="0"/>
        </w:rPr>
        <w:t xml:space="preserve">Required readings:</w:t>
      </w:r>
    </w:p>
    <w:p w:rsidR="00000000" w:rsidDel="00000000" w:rsidP="00000000" w:rsidRDefault="00000000" w:rsidRPr="00000000" w14:paraId="00000122">
      <w:pPr>
        <w:rPr>
          <w:rFonts w:ascii="Calibri" w:cs="Calibri" w:eastAsia="Calibri" w:hAnsi="Calibri"/>
        </w:rPr>
      </w:pPr>
      <w:r w:rsidDel="00000000" w:rsidR="00000000" w:rsidRPr="00000000">
        <w:rPr>
          <w:rFonts w:ascii="Calibri" w:cs="Calibri" w:eastAsia="Calibri" w:hAnsi="Calibri"/>
          <w:rtl w:val="0"/>
        </w:rPr>
        <w:t xml:space="preserve">Livingston, Julie. (2019). The problem of self-devouring growth. </w:t>
      </w:r>
      <w:r w:rsidDel="00000000" w:rsidR="00000000" w:rsidRPr="00000000">
        <w:rPr>
          <w:rFonts w:ascii="Calibri" w:cs="Calibri" w:eastAsia="Calibri" w:hAnsi="Calibri"/>
          <w:i w:val="1"/>
          <w:rtl w:val="0"/>
        </w:rPr>
        <w:t xml:space="preserve">Medicine Anthropology Theory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6</w:t>
      </w:r>
      <w:r w:rsidDel="00000000" w:rsidR="00000000" w:rsidRPr="00000000">
        <w:rPr>
          <w:rFonts w:ascii="Calibri" w:cs="Calibri" w:eastAsia="Calibri" w:hAnsi="Calibri"/>
          <w:rtl w:val="0"/>
        </w:rPr>
        <w:t xml:space="preserve">(3).</w:t>
      </w:r>
    </w:p>
    <w:p w:rsidR="00000000" w:rsidDel="00000000" w:rsidP="00000000" w:rsidRDefault="00000000" w:rsidRPr="00000000" w14:paraId="00000123">
      <w:pPr>
        <w:rPr>
          <w:rFonts w:ascii="Calibri" w:cs="Calibri" w:eastAsia="Calibri" w:hAnsi="Calibri"/>
        </w:rPr>
      </w:pPr>
      <w:r w:rsidDel="00000000" w:rsidR="00000000" w:rsidRPr="00000000">
        <w:rPr>
          <w:rtl w:val="0"/>
        </w:rPr>
      </w:r>
    </w:p>
    <w:p w:rsidR="00000000" w:rsidDel="00000000" w:rsidP="00000000" w:rsidRDefault="00000000" w:rsidRPr="00000000" w14:paraId="00000124">
      <w:pPr>
        <w:rPr>
          <w:rFonts w:ascii="Calibri" w:cs="Calibri" w:eastAsia="Calibri" w:hAnsi="Calibri"/>
        </w:rPr>
      </w:pPr>
      <w:r w:rsidDel="00000000" w:rsidR="00000000" w:rsidRPr="00000000">
        <w:rPr>
          <w:rFonts w:ascii="Calibri" w:cs="Calibri" w:eastAsia="Calibri" w:hAnsi="Calibri"/>
          <w:rtl w:val="0"/>
        </w:rPr>
        <w:t xml:space="preserve">For those who would like to engage more deeply:</w:t>
      </w:r>
    </w:p>
    <w:p w:rsidR="00000000" w:rsidDel="00000000" w:rsidP="00000000" w:rsidRDefault="00000000" w:rsidRPr="00000000" w14:paraId="00000125">
      <w:pPr>
        <w:rPr>
          <w:rFonts w:ascii="Calibri" w:cs="Calibri" w:eastAsia="Calibri" w:hAnsi="Calibri"/>
        </w:rPr>
      </w:pPr>
      <w:r w:rsidDel="00000000" w:rsidR="00000000" w:rsidRPr="00000000">
        <w:rPr>
          <w:rFonts w:ascii="Calibri" w:cs="Calibri" w:eastAsia="Calibri" w:hAnsi="Calibri"/>
          <w:rtl w:val="0"/>
        </w:rPr>
        <w:t xml:space="preserve">Wynter, Sylvia. (2003). Unsettling the coloniality of being/power/truth/freedom: Towards the human, after man, its overrepresentation—An argument. </w:t>
      </w:r>
      <w:r w:rsidDel="00000000" w:rsidR="00000000" w:rsidRPr="00000000">
        <w:rPr>
          <w:rFonts w:ascii="Calibri" w:cs="Calibri" w:eastAsia="Calibri" w:hAnsi="Calibri"/>
          <w:i w:val="1"/>
          <w:rtl w:val="0"/>
        </w:rPr>
        <w:t xml:space="preserve">CR: The new centennial review</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3</w:t>
      </w:r>
      <w:r w:rsidDel="00000000" w:rsidR="00000000" w:rsidRPr="00000000">
        <w:rPr>
          <w:rFonts w:ascii="Calibri" w:cs="Calibri" w:eastAsia="Calibri" w:hAnsi="Calibri"/>
          <w:rtl w:val="0"/>
        </w:rPr>
        <w:t xml:space="preserve">(3), 257-337. </w:t>
      </w:r>
    </w:p>
    <w:p w:rsidR="00000000" w:rsidDel="00000000" w:rsidP="00000000" w:rsidRDefault="00000000" w:rsidRPr="00000000" w14:paraId="00000126">
      <w:pPr>
        <w:rPr>
          <w:rFonts w:ascii="Calibri" w:cs="Calibri" w:eastAsia="Calibri" w:hAnsi="Calibri"/>
        </w:rPr>
      </w:pPr>
      <w:r w:rsidDel="00000000" w:rsidR="00000000" w:rsidRPr="00000000">
        <w:rPr>
          <w:rtl w:val="0"/>
        </w:rPr>
      </w:r>
    </w:p>
    <w:p w:rsidR="00000000" w:rsidDel="00000000" w:rsidP="00000000" w:rsidRDefault="00000000" w:rsidRPr="00000000" w14:paraId="00000127">
      <w:pPr>
        <w:rPr>
          <w:rFonts w:ascii="Calibri" w:cs="Calibri" w:eastAsia="Calibri" w:hAnsi="Calibri"/>
          <w:i w:val="1"/>
        </w:rPr>
      </w:pPr>
      <w:r w:rsidDel="00000000" w:rsidR="00000000" w:rsidRPr="00000000">
        <w:rPr>
          <w:rFonts w:ascii="Calibri" w:cs="Calibri" w:eastAsia="Calibri" w:hAnsi="Calibri"/>
          <w:i w:val="1"/>
          <w:rtl w:val="0"/>
        </w:rPr>
        <w:t xml:space="preserve">Inspiration:</w:t>
      </w:r>
    </w:p>
    <w:p w:rsidR="00000000" w:rsidDel="00000000" w:rsidP="00000000" w:rsidRDefault="00000000" w:rsidRPr="00000000" w14:paraId="00000128">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Watch: Dhee ft. Arivu - Enjoy Enjaami (Produced by Santhosh Narayanan)</w:t>
      </w:r>
    </w:p>
    <w:p w:rsidR="00000000" w:rsidDel="00000000" w:rsidP="00000000" w:rsidRDefault="00000000" w:rsidRPr="00000000" w14:paraId="00000129">
      <w:pPr>
        <w:spacing w:line="259" w:lineRule="auto"/>
        <w:jc w:val="both"/>
        <w:rPr>
          <w:rFonts w:ascii="Calibri" w:cs="Calibri" w:eastAsia="Calibri" w:hAnsi="Calibri"/>
        </w:rPr>
      </w:pPr>
      <w:hyperlink r:id="rId40">
        <w:r w:rsidDel="00000000" w:rsidR="00000000" w:rsidRPr="00000000">
          <w:rPr>
            <w:rFonts w:ascii="Calibri" w:cs="Calibri" w:eastAsia="Calibri" w:hAnsi="Calibri"/>
            <w:color w:val="000080"/>
            <w:u w:val="single"/>
            <w:rtl w:val="0"/>
          </w:rPr>
          <w:t xml:space="preserve">https://www.youtube.com/watch?v=eYq7WapuDLU</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2A">
      <w:pPr>
        <w:spacing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B">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Background text: Aiyadurai, A. (2021). “Enjoy Enjaami: A call for ecological and social justice.” </w:t>
      </w:r>
      <w:r w:rsidDel="00000000" w:rsidR="00000000" w:rsidRPr="00000000">
        <w:rPr>
          <w:rFonts w:ascii="Calibri" w:cs="Calibri" w:eastAsia="Calibri" w:hAnsi="Calibri"/>
          <w:i w:val="1"/>
          <w:rtl w:val="0"/>
        </w:rPr>
        <w:t xml:space="preserve">CounterCurrents</w:t>
      </w:r>
      <w:r w:rsidDel="00000000" w:rsidR="00000000" w:rsidRPr="00000000">
        <w:rPr>
          <w:rFonts w:ascii="Calibri" w:cs="Calibri" w:eastAsia="Calibri" w:hAnsi="Calibri"/>
          <w:rtl w:val="0"/>
        </w:rPr>
        <w:t xml:space="preserve">.</w:t>
      </w:r>
    </w:p>
    <w:p w:rsidR="00000000" w:rsidDel="00000000" w:rsidP="00000000" w:rsidRDefault="00000000" w:rsidRPr="00000000" w14:paraId="0000012C">
      <w:pPr>
        <w:spacing w:line="259" w:lineRule="auto"/>
        <w:jc w:val="both"/>
        <w:rPr>
          <w:rFonts w:ascii="Calibri" w:cs="Calibri" w:eastAsia="Calibri" w:hAnsi="Calibri"/>
        </w:rPr>
      </w:pPr>
      <w:hyperlink r:id="rId41">
        <w:r w:rsidDel="00000000" w:rsidR="00000000" w:rsidRPr="00000000">
          <w:rPr>
            <w:rFonts w:ascii="Calibri" w:cs="Calibri" w:eastAsia="Calibri" w:hAnsi="Calibri"/>
            <w:color w:val="000080"/>
            <w:u w:val="single"/>
            <w:rtl w:val="0"/>
          </w:rPr>
          <w:t xml:space="preserve">https://countercurrents.org/2021/03/enjoy-enjaami-a-call-for-ecological-and-social-justice/</w:t>
        </w:r>
      </w:hyperlink>
      <w:r w:rsidDel="00000000" w:rsidR="00000000" w:rsidRPr="00000000">
        <w:rPr>
          <w:rtl w:val="0"/>
        </w:rPr>
      </w:r>
    </w:p>
    <w:p w:rsidR="00000000" w:rsidDel="00000000" w:rsidP="00000000" w:rsidRDefault="00000000" w:rsidRPr="00000000" w14:paraId="0000012D">
      <w:pPr>
        <w:rPr>
          <w:rFonts w:ascii="Calibri" w:cs="Calibri" w:eastAsia="Calibri" w:hAnsi="Calibri"/>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2F">
      <w:pPr>
        <w:numPr>
          <w:ilvl w:val="0"/>
          <w:numId w:val="3"/>
        </w:numPr>
        <w:spacing w:after="160" w:line="259" w:lineRule="auto"/>
        <w:ind w:left="72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Relating </w:t>
      </w:r>
      <w:r w:rsidDel="00000000" w:rsidR="00000000" w:rsidRPr="00000000">
        <w:rPr>
          <w:rFonts w:ascii="Calibri" w:cs="Calibri" w:eastAsia="Calibri" w:hAnsi="Calibri"/>
          <w:rtl w:val="0"/>
        </w:rPr>
        <w:t xml:space="preserve">(05 July 2023) </w:t>
      </w:r>
      <w:r w:rsidDel="00000000" w:rsidR="00000000" w:rsidRPr="00000000">
        <w:rPr>
          <w:rtl w:val="0"/>
        </w:rPr>
      </w:r>
    </w:p>
    <w:p w:rsidR="00000000" w:rsidDel="00000000" w:rsidP="00000000" w:rsidRDefault="00000000" w:rsidRPr="00000000" w14:paraId="00000130">
      <w:pPr>
        <w:jc w:val="both"/>
        <w:rPr>
          <w:rFonts w:ascii="Calibri" w:cs="Calibri" w:eastAsia="Calibri" w:hAnsi="Calibri"/>
        </w:rPr>
      </w:pPr>
      <w:r w:rsidDel="00000000" w:rsidR="00000000" w:rsidRPr="00000000">
        <w:rPr>
          <w:rFonts w:ascii="Calibri" w:cs="Calibri" w:eastAsia="Calibri" w:hAnsi="Calibri"/>
          <w:i w:val="1"/>
          <w:rtl w:val="0"/>
        </w:rPr>
        <w:t xml:space="preserve">Description:</w:t>
      </w:r>
      <w:r w:rsidDel="00000000" w:rsidR="00000000" w:rsidRPr="00000000">
        <w:rPr>
          <w:rFonts w:ascii="Calibri" w:cs="Calibri" w:eastAsia="Calibri" w:hAnsi="Calibri"/>
          <w:rtl w:val="0"/>
        </w:rPr>
        <w:t xml:space="preserve"> </w:t>
      </w:r>
    </w:p>
    <w:p w:rsidR="00000000" w:rsidDel="00000000" w:rsidP="00000000" w:rsidRDefault="00000000" w:rsidRPr="00000000" w14:paraId="00000131">
      <w:pPr>
        <w:jc w:val="both"/>
        <w:rPr>
          <w:rFonts w:ascii="Calibri" w:cs="Calibri" w:eastAsia="Calibri" w:hAnsi="Calibri"/>
        </w:rPr>
      </w:pPr>
      <w:r w:rsidDel="00000000" w:rsidR="00000000" w:rsidRPr="00000000">
        <w:rPr>
          <w:rFonts w:ascii="Calibri" w:cs="Calibri" w:eastAsia="Calibri" w:hAnsi="Calibri"/>
          <w:rtl w:val="0"/>
        </w:rPr>
        <w:t xml:space="preserve">How do existing collectives undo the imaginary of growth through their everyday practices? How and under what conditions may their experiences be scaled up? Learning from decolonial feminism, ideas of relationality, responsibility and conviviality. Walking with others in allyship. We will explore what it means to relate to others otherwise. We will use decoloniality as a practice for unlearning western epistemic violence. We will learn about how Latin American thinkers are moving towards a resurgence of other ways of doing and thinking. We will explore the invitation to open to the plurality of perspectives towards an epistemological transformation based on the reconstitution of silenced perspectives and the resurgence of resistances through degrowth, and from there, build a shared, pluriversal project, capable of being home to plural knowledge, languages, memories, and perspectives. We will consider how to generate a "mutual fertilization" from a dialogical relationship with all those who have been constructed as 'others' by the colonial matrix.</w:t>
      </w:r>
    </w:p>
    <w:p w:rsidR="00000000" w:rsidDel="00000000" w:rsidP="00000000" w:rsidRDefault="00000000" w:rsidRPr="00000000" w14:paraId="000001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rPr>
      </w:pPr>
      <w:r w:rsidDel="00000000" w:rsidR="00000000" w:rsidRPr="00000000">
        <w:rPr>
          <w:rFonts w:ascii="Calibri" w:cs="Calibri" w:eastAsia="Calibri" w:hAnsi="Calibri"/>
          <w:rtl w:val="0"/>
        </w:rPr>
        <w:t xml:space="preserve">Agustina, Shivani and Wendy will begin the encounter sharing with a story from their diverse encounters with meanings of relating. We will then continue with a yarning circle where each student will be invited to respond to the texts/ the stories/ their own thoughts about relating.</w:t>
      </w:r>
    </w:p>
    <w:p w:rsidR="00000000" w:rsidDel="00000000" w:rsidP="00000000" w:rsidRDefault="00000000" w:rsidRPr="00000000" w14:paraId="00000134">
      <w:pPr>
        <w:spacing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5">
      <w:pPr>
        <w:spacing w:line="259"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Required Readings</w:t>
      </w:r>
    </w:p>
    <w:p w:rsidR="00000000" w:rsidDel="00000000" w:rsidP="00000000" w:rsidRDefault="00000000" w:rsidRPr="00000000" w14:paraId="00000136">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Walsh, Catherine (2018). </w:t>
      </w:r>
      <w:hyperlink r:id="rId42">
        <w:r w:rsidDel="00000000" w:rsidR="00000000" w:rsidRPr="00000000">
          <w:rPr>
            <w:rFonts w:ascii="Calibri" w:cs="Calibri" w:eastAsia="Calibri" w:hAnsi="Calibri"/>
            <w:rtl w:val="0"/>
          </w:rPr>
          <w:t xml:space="preserve">Decoloniality in/as Praxis</w:t>
        </w:r>
      </w:hyperlink>
      <w:r w:rsidDel="00000000" w:rsidR="00000000" w:rsidRPr="00000000">
        <w:rPr>
          <w:rFonts w:ascii="Calibri" w:cs="Calibri" w:eastAsia="Calibri" w:hAnsi="Calibri"/>
          <w:rtl w:val="0"/>
        </w:rPr>
        <w:t xml:space="preserve">. </w:t>
      </w:r>
      <w:hyperlink r:id="rId43">
        <w:r w:rsidDel="00000000" w:rsidR="00000000" w:rsidRPr="00000000">
          <w:rPr>
            <w:rFonts w:ascii="Calibri" w:cs="Calibri" w:eastAsia="Calibri" w:hAnsi="Calibri"/>
            <w:rtl w:val="0"/>
          </w:rPr>
          <w:t xml:space="preserve">The Decolonial For: Resurgences, Shifts, and Movements</w:t>
        </w:r>
      </w:hyperlink>
      <w:r w:rsidDel="00000000" w:rsidR="00000000" w:rsidRPr="00000000">
        <w:rPr>
          <w:rFonts w:ascii="Calibri" w:cs="Calibri" w:eastAsia="Calibri" w:hAnsi="Calibri"/>
          <w:rtl w:val="0"/>
        </w:rPr>
        <w:t xml:space="preserve">. In Mignolo &amp; Walsh. </w:t>
      </w:r>
      <w:r w:rsidDel="00000000" w:rsidR="00000000" w:rsidRPr="00000000">
        <w:rPr>
          <w:rFonts w:ascii="Calibri" w:cs="Calibri" w:eastAsia="Calibri" w:hAnsi="Calibri"/>
          <w:i w:val="1"/>
          <w:rtl w:val="0"/>
        </w:rPr>
        <w:t xml:space="preserve">On Decoloniality: Concepts, Analytics, Praxis</w:t>
      </w:r>
      <w:r w:rsidDel="00000000" w:rsidR="00000000" w:rsidRPr="00000000">
        <w:rPr>
          <w:rFonts w:ascii="Calibri" w:cs="Calibri" w:eastAsia="Calibri" w:hAnsi="Calibri"/>
          <w:rtl w:val="0"/>
        </w:rPr>
        <w:t xml:space="preserve">. Duke University Press.  </w:t>
      </w:r>
      <w:hyperlink r:id="rId44">
        <w:r w:rsidDel="00000000" w:rsidR="00000000" w:rsidRPr="00000000">
          <w:rPr>
            <w:rFonts w:ascii="Calibri" w:cs="Calibri" w:eastAsia="Calibri" w:hAnsi="Calibri"/>
            <w:color w:val="000080"/>
            <w:u w:val="single"/>
            <w:rtl w:val="0"/>
          </w:rPr>
          <w:t xml:space="preserve">https://doi-org.eur.idm.oclc.org/10.1215/9780822371779-002</w:t>
        </w:r>
      </w:hyperlink>
      <w:r w:rsidDel="00000000" w:rsidR="00000000" w:rsidRPr="00000000">
        <w:rPr>
          <w:rtl w:val="0"/>
        </w:rPr>
      </w:r>
    </w:p>
    <w:p w:rsidR="00000000" w:rsidDel="00000000" w:rsidP="00000000" w:rsidRDefault="00000000" w:rsidRPr="00000000" w14:paraId="00000137">
      <w:pPr>
        <w:spacing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8">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Galvez, Alyshia. (2020). The future is now. </w:t>
      </w:r>
      <w:r w:rsidDel="00000000" w:rsidR="00000000" w:rsidRPr="00000000">
        <w:rPr>
          <w:rFonts w:ascii="Calibri" w:cs="Calibri" w:eastAsia="Calibri" w:hAnsi="Calibri"/>
          <w:i w:val="1"/>
          <w:rtl w:val="0"/>
        </w:rPr>
        <w:t xml:space="preserve">MOLD magazine</w:t>
      </w:r>
      <w:r w:rsidDel="00000000" w:rsidR="00000000" w:rsidRPr="00000000">
        <w:rPr>
          <w:rFonts w:ascii="Calibri" w:cs="Calibri" w:eastAsia="Calibri" w:hAnsi="Calibri"/>
          <w:rtl w:val="0"/>
        </w:rPr>
        <w:t xml:space="preserve">. </w:t>
      </w:r>
      <w:hyperlink r:id="rId45">
        <w:r w:rsidDel="00000000" w:rsidR="00000000" w:rsidRPr="00000000">
          <w:rPr>
            <w:rFonts w:ascii="Calibri" w:cs="Calibri" w:eastAsia="Calibri" w:hAnsi="Calibri"/>
            <w:u w:val="single"/>
            <w:rtl w:val="0"/>
          </w:rPr>
          <w:t xml:space="preserve">https://thisismold.com/degrowth/degrowth-indigenous-food-labs-sean-sherman</w:t>
        </w:r>
      </w:hyperlink>
      <w:r w:rsidDel="00000000" w:rsidR="00000000" w:rsidRPr="00000000">
        <w:rPr>
          <w:rtl w:val="0"/>
        </w:rPr>
      </w:r>
    </w:p>
    <w:p w:rsidR="00000000" w:rsidDel="00000000" w:rsidP="00000000" w:rsidRDefault="00000000" w:rsidRPr="00000000" w14:paraId="00000139">
      <w:pPr>
        <w:spacing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A">
      <w:pPr>
        <w:spacing w:line="259"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Inspiration</w:t>
      </w:r>
    </w:p>
    <w:p w:rsidR="00000000" w:rsidDel="00000000" w:rsidP="00000000" w:rsidRDefault="00000000" w:rsidRPr="00000000" w14:paraId="0000013B">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Poem by Liliana Ancalao - El idioma silenciado (The silenced language)  </w:t>
      </w:r>
    </w:p>
    <w:p w:rsidR="00000000" w:rsidDel="00000000" w:rsidP="00000000" w:rsidRDefault="00000000" w:rsidRPr="00000000" w14:paraId="0000013C">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Watch: </w:t>
      </w:r>
      <w:hyperlink r:id="rId46">
        <w:r w:rsidDel="00000000" w:rsidR="00000000" w:rsidRPr="00000000">
          <w:rPr>
            <w:rFonts w:ascii="Calibri" w:cs="Calibri" w:eastAsia="Calibri" w:hAnsi="Calibri"/>
            <w:color w:val="000080"/>
            <w:u w:val="single"/>
            <w:rtl w:val="0"/>
          </w:rPr>
          <w:t xml:space="preserve">https</w:t>
        </w:r>
      </w:hyperlink>
      <w:r w:rsidDel="00000000" w:rsidR="00000000" w:rsidRPr="00000000">
        <w:rPr>
          <w:rFonts w:ascii="Calibri" w:cs="Calibri" w:eastAsia="Calibri" w:hAnsi="Calibri"/>
          <w:color w:val="000080"/>
          <w:u w:val="single"/>
          <w:rtl w:val="0"/>
        </w:rPr>
        <w:t xml:space="preserve">://youtu.be/dXjMv0X1DpQ</w:t>
      </w:r>
      <w:r w:rsidDel="00000000" w:rsidR="00000000" w:rsidRPr="00000000">
        <w:rPr>
          <w:rtl w:val="0"/>
        </w:rPr>
      </w:r>
    </w:p>
    <w:p w:rsidR="00000000" w:rsidDel="00000000" w:rsidP="00000000" w:rsidRDefault="00000000" w:rsidRPr="00000000" w14:paraId="0000013D">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Read the translation: https://www.worldliteraturetoday.org/2018/january/silenced-language-liliana-ancalao</w:t>
      </w:r>
    </w:p>
    <w:p w:rsidR="00000000" w:rsidDel="00000000" w:rsidP="00000000" w:rsidRDefault="00000000" w:rsidRPr="00000000" w14:paraId="0000013E">
      <w:pPr>
        <w:spacing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F">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Poem by Liliana Ancalao - Las mujeres y el frío (Women and the cold):</w:t>
      </w:r>
    </w:p>
    <w:p w:rsidR="00000000" w:rsidDel="00000000" w:rsidP="00000000" w:rsidRDefault="00000000" w:rsidRPr="00000000" w14:paraId="00000140">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Watch: </w:t>
      </w:r>
      <w:hyperlink r:id="rId47">
        <w:r w:rsidDel="00000000" w:rsidR="00000000" w:rsidRPr="00000000">
          <w:rPr>
            <w:rFonts w:ascii="Calibri" w:cs="Calibri" w:eastAsia="Calibri" w:hAnsi="Calibri"/>
            <w:color w:val="000080"/>
            <w:u w:val="single"/>
            <w:rtl w:val="0"/>
          </w:rPr>
          <w:t xml:space="preserve">https:</w:t>
        </w:r>
      </w:hyperlink>
      <w:r w:rsidDel="00000000" w:rsidR="00000000" w:rsidRPr="00000000">
        <w:rPr>
          <w:rFonts w:ascii="Calibri" w:cs="Calibri" w:eastAsia="Calibri" w:hAnsi="Calibri"/>
          <w:color w:val="000080"/>
          <w:u w:val="single"/>
          <w:rtl w:val="0"/>
        </w:rPr>
        <w:t xml:space="preserve">//youtu.be/-oFtp9EtraU?t=149</w:t>
      </w:r>
      <w:r w:rsidDel="00000000" w:rsidR="00000000" w:rsidRPr="00000000">
        <w:rPr>
          <w:rFonts w:ascii="Calibri" w:cs="Calibri" w:eastAsia="Calibri" w:hAnsi="Calibri"/>
          <w:rtl w:val="0"/>
        </w:rPr>
        <w:t xml:space="preserve"> (Starting on minute 2:29)</w:t>
      </w:r>
    </w:p>
    <w:p w:rsidR="00000000" w:rsidDel="00000000" w:rsidP="00000000" w:rsidRDefault="00000000" w:rsidRPr="00000000" w14:paraId="00000141">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Read the translation here:</w:t>
      </w:r>
    </w:p>
    <w:p w:rsidR="00000000" w:rsidDel="00000000" w:rsidP="00000000" w:rsidRDefault="00000000" w:rsidRPr="00000000" w14:paraId="00000142">
      <w:pPr>
        <w:spacing w:line="259" w:lineRule="auto"/>
        <w:jc w:val="both"/>
        <w:rPr>
          <w:rFonts w:ascii="Calibri" w:cs="Calibri" w:eastAsia="Calibri" w:hAnsi="Calibri"/>
        </w:rPr>
      </w:pPr>
      <w:hyperlink r:id="rId48">
        <w:r w:rsidDel="00000000" w:rsidR="00000000" w:rsidRPr="00000000">
          <w:rPr>
            <w:rFonts w:ascii="Calibri" w:cs="Calibri" w:eastAsia="Calibri" w:hAnsi="Calibri"/>
            <w:color w:val="000080"/>
            <w:u w:val="single"/>
            <w:rtl w:val="0"/>
          </w:rPr>
          <w:t xml:space="preserve">http://www.latinamericanliteraturetoday.org/en/2018/february/two-poems-liliana-ancalao</w:t>
        </w:r>
      </w:hyperlink>
      <w:r w:rsidDel="00000000" w:rsidR="00000000" w:rsidRPr="00000000">
        <w:rPr>
          <w:rtl w:val="0"/>
        </w:rPr>
      </w:r>
    </w:p>
    <w:p w:rsidR="00000000" w:rsidDel="00000000" w:rsidP="00000000" w:rsidRDefault="00000000" w:rsidRPr="00000000" w14:paraId="00000143">
      <w:pPr>
        <w:spacing w:line="259"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44">
      <w:pPr>
        <w:spacing w:line="259" w:lineRule="auto"/>
        <w:jc w:val="both"/>
        <w:rPr>
          <w:rFonts w:ascii="Calibri" w:cs="Calibri" w:eastAsia="Calibri" w:hAnsi="Calibri"/>
        </w:rPr>
      </w:pPr>
      <w:r w:rsidDel="00000000" w:rsidR="00000000" w:rsidRPr="00000000">
        <w:rPr>
          <w:rFonts w:ascii="Calibri" w:cs="Calibri" w:eastAsia="Calibri" w:hAnsi="Calibri"/>
          <w:rtl w:val="0"/>
        </w:rPr>
        <w:t xml:space="preserve">For more on Lilliana Ancalao see:</w:t>
      </w:r>
    </w:p>
    <w:p w:rsidR="00000000" w:rsidDel="00000000" w:rsidP="00000000" w:rsidRDefault="00000000" w:rsidRPr="00000000" w14:paraId="00000145">
      <w:pPr>
        <w:spacing w:line="259" w:lineRule="auto"/>
        <w:jc w:val="both"/>
        <w:rPr>
          <w:rFonts w:ascii="Calibri" w:cs="Calibri" w:eastAsia="Calibri" w:hAnsi="Calibri"/>
        </w:rPr>
      </w:pPr>
      <w:hyperlink r:id="rId49">
        <w:r w:rsidDel="00000000" w:rsidR="00000000" w:rsidRPr="00000000">
          <w:rPr>
            <w:rFonts w:ascii="Calibri" w:cs="Calibri" w:eastAsia="Calibri" w:hAnsi="Calibri"/>
            <w:color w:val="000080"/>
            <w:u w:val="single"/>
            <w:rtl w:val="0"/>
          </w:rPr>
          <w:t xml:space="preserve">https://www.worldliteraturetoday.org/2018/january/silenced-language-liliana-ancalao</w:t>
        </w:r>
      </w:hyperlink>
      <w:r w:rsidDel="00000000" w:rsidR="00000000" w:rsidRPr="00000000">
        <w:rPr>
          <w:rtl w:val="0"/>
        </w:rPr>
      </w:r>
    </w:p>
    <w:p w:rsidR="00000000" w:rsidDel="00000000" w:rsidP="00000000" w:rsidRDefault="00000000" w:rsidRPr="00000000" w14:paraId="00000146">
      <w:pPr>
        <w:spacing w:after="0" w:before="24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8">
      <w:pPr>
        <w:rPr>
          <w:rFonts w:ascii="Calibri" w:cs="Calibri" w:eastAsia="Calibri" w:hAnsi="Calibri"/>
        </w:rPr>
      </w:pPr>
      <w:r w:rsidDel="00000000" w:rsidR="00000000" w:rsidRPr="00000000">
        <w:rPr>
          <w:rFonts w:ascii="Calibri" w:cs="Calibri" w:eastAsia="Calibri" w:hAnsi="Calibri"/>
          <w:b w:val="1"/>
          <w:u w:val="single"/>
          <w:rtl w:val="0"/>
        </w:rPr>
        <w:t xml:space="preserve">Module 6.3 Encountering Degrowth</w:t>
      </w:r>
      <w:r w:rsidDel="00000000" w:rsidR="00000000" w:rsidRPr="00000000">
        <w:rPr>
          <w:rtl w:val="0"/>
        </w:rPr>
      </w:r>
    </w:p>
    <w:p w:rsidR="00000000" w:rsidDel="00000000" w:rsidP="00000000" w:rsidRDefault="00000000" w:rsidRPr="00000000" w14:paraId="00000149">
      <w:pPr>
        <w:spacing w:line="259"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4A">
      <w:pPr>
        <w:spacing w:line="259"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Collective Bibliography</w:t>
      </w:r>
    </w:p>
    <w:p w:rsidR="00000000" w:rsidDel="00000000" w:rsidP="00000000" w:rsidRDefault="00000000" w:rsidRPr="00000000" w14:paraId="0000014B">
      <w:pPr>
        <w:rPr>
          <w:rFonts w:ascii="Calibri" w:cs="Calibri" w:eastAsia="Calibri" w:hAnsi="Calibri"/>
          <w:i w:val="1"/>
        </w:rPr>
      </w:pPr>
      <w:r w:rsidDel="00000000" w:rsidR="00000000" w:rsidRPr="00000000">
        <w:rPr>
          <w:rtl w:val="0"/>
        </w:rPr>
      </w:r>
    </w:p>
    <w:p w:rsidR="00000000" w:rsidDel="00000000" w:rsidP="00000000" w:rsidRDefault="00000000" w:rsidRPr="00000000" w14:paraId="0000014C">
      <w:pPr>
        <w:rPr>
          <w:rFonts w:ascii="Calibri" w:cs="Calibri" w:eastAsia="Calibri" w:hAnsi="Calibri"/>
          <w:i w:val="1"/>
        </w:rPr>
      </w:pPr>
      <w:r w:rsidDel="00000000" w:rsidR="00000000" w:rsidRPr="00000000">
        <w:rPr>
          <w:rFonts w:ascii="Calibri" w:cs="Calibri" w:eastAsia="Calibri" w:hAnsi="Calibri"/>
          <w:i w:val="1"/>
          <w:rtl w:val="0"/>
        </w:rPr>
        <w:t xml:space="preserve">Recommended readings on Encountering:</w:t>
      </w:r>
    </w:p>
    <w:p w:rsidR="00000000" w:rsidDel="00000000" w:rsidP="00000000" w:rsidRDefault="00000000" w:rsidRPr="00000000" w14:paraId="0000014D">
      <w:pPr>
        <w:rPr>
          <w:rFonts w:ascii="Calibri" w:cs="Calibri" w:eastAsia="Calibri" w:hAnsi="Calibri"/>
        </w:rPr>
      </w:pPr>
      <w:r w:rsidDel="00000000" w:rsidR="00000000" w:rsidRPr="00000000">
        <w:rPr>
          <w:rtl w:val="0"/>
        </w:rPr>
      </w:r>
    </w:p>
    <w:p w:rsidR="00000000" w:rsidDel="00000000" w:rsidP="00000000" w:rsidRDefault="00000000" w:rsidRPr="00000000" w14:paraId="0000014E">
      <w:pPr>
        <w:numPr>
          <w:ilvl w:val="0"/>
          <w:numId w:val="5"/>
        </w:numPr>
        <w:spacing w:after="280" w:before="280" w:lineRule="auto"/>
        <w:ind w:left="720" w:hanging="360"/>
        <w:rPr>
          <w:sz w:val="24"/>
          <w:szCs w:val="24"/>
        </w:rPr>
      </w:pPr>
      <w:r w:rsidDel="00000000" w:rsidR="00000000" w:rsidRPr="00000000">
        <w:rPr>
          <w:rFonts w:ascii="Calibri" w:cs="Calibri" w:eastAsia="Calibri" w:hAnsi="Calibri"/>
          <w:rtl w:val="0"/>
        </w:rPr>
        <w:t xml:space="preserve">Grueso, Libia &amp; Leyla Andrea Arroyo, 2002. Women and the Defence of Place in Colombian Black Movement Struggles </w:t>
      </w:r>
      <w:hyperlink r:id="rId50">
        <w:r w:rsidDel="00000000" w:rsidR="00000000" w:rsidRPr="00000000">
          <w:rPr>
            <w:rFonts w:ascii="Calibri" w:cs="Calibri" w:eastAsia="Calibri" w:hAnsi="Calibri"/>
            <w:u w:val="single"/>
            <w:rtl w:val="0"/>
          </w:rPr>
          <w:t xml:space="preserve">Development</w:t>
        </w:r>
      </w:hyperlink>
      <w:r w:rsidDel="00000000" w:rsidR="00000000" w:rsidRPr="00000000">
        <w:rPr>
          <w:rFonts w:ascii="Calibri" w:cs="Calibri" w:eastAsia="Calibri" w:hAnsi="Calibri"/>
          <w:rtl w:val="0"/>
        </w:rPr>
        <w:t xml:space="preserve">, Palgrave Macmillan; Society for International Deveopment, vol. 45(1), pages 60-67, March. </w:t>
      </w:r>
      <w:r w:rsidDel="00000000" w:rsidR="00000000" w:rsidRPr="00000000">
        <w:rPr>
          <w:rtl w:val="0"/>
        </w:rPr>
      </w:r>
    </w:p>
    <w:p w:rsidR="00000000" w:rsidDel="00000000" w:rsidP="00000000" w:rsidRDefault="00000000" w:rsidRPr="00000000" w14:paraId="0000014F">
      <w:pPr>
        <w:numPr>
          <w:ilvl w:val="0"/>
          <w:numId w:val="8"/>
        </w:numPr>
        <w:spacing w:after="280" w:before="280" w:lineRule="auto"/>
        <w:ind w:left="720" w:hanging="360"/>
        <w:rPr>
          <w:sz w:val="24"/>
          <w:szCs w:val="24"/>
        </w:rPr>
      </w:pPr>
      <w:r w:rsidDel="00000000" w:rsidR="00000000" w:rsidRPr="00000000">
        <w:rPr>
          <w:rFonts w:ascii="Calibri" w:cs="Calibri" w:eastAsia="Calibri" w:hAnsi="Calibri"/>
          <w:rtl w:val="0"/>
        </w:rPr>
        <w:t xml:space="preserve">Kothari, Ashish, Ariel Salleh, Arturo Escobar, Federico Demaria, and Alberto Acosta, eds. 2019. </w:t>
      </w:r>
      <w:r w:rsidDel="00000000" w:rsidR="00000000" w:rsidRPr="00000000">
        <w:rPr>
          <w:rFonts w:ascii="Calibri" w:cs="Calibri" w:eastAsia="Calibri" w:hAnsi="Calibri"/>
          <w:i w:val="1"/>
          <w:rtl w:val="0"/>
        </w:rPr>
        <w:t xml:space="preserve">Pluriverse: A Post-Development Dictionary</w:t>
      </w:r>
      <w:r w:rsidDel="00000000" w:rsidR="00000000" w:rsidRPr="00000000">
        <w:rPr>
          <w:rFonts w:ascii="Calibri" w:cs="Calibri" w:eastAsia="Calibri" w:hAnsi="Calibri"/>
          <w:rtl w:val="0"/>
        </w:rPr>
        <w:t xml:space="preserve">. Delhi: Authors Up Front. </w:t>
      </w:r>
      <w:r w:rsidDel="00000000" w:rsidR="00000000" w:rsidRPr="00000000">
        <w:rPr>
          <w:rtl w:val="0"/>
        </w:rPr>
      </w:r>
    </w:p>
    <w:p w:rsidR="00000000" w:rsidDel="00000000" w:rsidP="00000000" w:rsidRDefault="00000000" w:rsidRPr="00000000" w14:paraId="00000150">
      <w:pPr>
        <w:numPr>
          <w:ilvl w:val="0"/>
          <w:numId w:val="11"/>
        </w:numPr>
        <w:spacing w:after="280" w:before="280" w:lineRule="auto"/>
        <w:ind w:left="720" w:hanging="360"/>
        <w:rPr>
          <w:sz w:val="24"/>
          <w:szCs w:val="24"/>
        </w:rPr>
      </w:pPr>
      <w:r w:rsidDel="00000000" w:rsidR="00000000" w:rsidRPr="00000000">
        <w:rPr>
          <w:rFonts w:ascii="Calibri" w:cs="Calibri" w:eastAsia="Calibri" w:hAnsi="Calibri"/>
          <w:rtl w:val="0"/>
        </w:rPr>
        <w:t xml:space="preserve">Federici, Silvia. 2004. </w:t>
      </w:r>
      <w:r w:rsidDel="00000000" w:rsidR="00000000" w:rsidRPr="00000000">
        <w:rPr>
          <w:rFonts w:ascii="Calibri" w:cs="Calibri" w:eastAsia="Calibri" w:hAnsi="Calibri"/>
          <w:i w:val="1"/>
          <w:rtl w:val="0"/>
        </w:rPr>
        <w:t xml:space="preserve">Caliban and the Witch: Women, the Body and Primitive Accumulation</w:t>
      </w:r>
      <w:r w:rsidDel="00000000" w:rsidR="00000000" w:rsidRPr="00000000">
        <w:rPr>
          <w:rFonts w:ascii="Calibri" w:cs="Calibri" w:eastAsia="Calibri" w:hAnsi="Calibri"/>
          <w:rtl w:val="0"/>
        </w:rPr>
        <w:t xml:space="preserve">. New York: Autonomedia. </w:t>
      </w:r>
      <w:r w:rsidDel="00000000" w:rsidR="00000000" w:rsidRPr="00000000">
        <w:rPr>
          <w:rtl w:val="0"/>
        </w:rPr>
      </w:r>
    </w:p>
    <w:p w:rsidR="00000000" w:rsidDel="00000000" w:rsidP="00000000" w:rsidRDefault="00000000" w:rsidRPr="00000000" w14:paraId="00000151">
      <w:pPr>
        <w:numPr>
          <w:ilvl w:val="0"/>
          <w:numId w:val="6"/>
        </w:numPr>
        <w:spacing w:after="280" w:before="280" w:lineRule="auto"/>
        <w:ind w:left="720" w:hanging="360"/>
        <w:rPr>
          <w:sz w:val="24"/>
          <w:szCs w:val="24"/>
        </w:rPr>
      </w:pPr>
      <w:r w:rsidDel="00000000" w:rsidR="00000000" w:rsidRPr="00000000">
        <w:rPr>
          <w:rFonts w:ascii="Calibri" w:cs="Calibri" w:eastAsia="Calibri" w:hAnsi="Calibri"/>
          <w:rtl w:val="0"/>
        </w:rPr>
        <w:t xml:space="preserve">Escobar, Arturo 1995 /2012 </w:t>
      </w:r>
      <w:r w:rsidDel="00000000" w:rsidR="00000000" w:rsidRPr="00000000">
        <w:rPr>
          <w:rFonts w:ascii="Calibri" w:cs="Calibri" w:eastAsia="Calibri" w:hAnsi="Calibri"/>
          <w:i w:val="1"/>
          <w:rtl w:val="0"/>
        </w:rPr>
        <w:t xml:space="preserve">Encountering Development: The Making and Unmaking of the Third World</w:t>
      </w:r>
      <w:r w:rsidDel="00000000" w:rsidR="00000000" w:rsidRPr="00000000">
        <w:rPr>
          <w:rFonts w:ascii="Calibri" w:cs="Calibri" w:eastAsia="Calibri" w:hAnsi="Calibri"/>
          <w:rtl w:val="0"/>
        </w:rPr>
        <w:t xml:space="preserve"> Princeton and Oxford: Princeton University Press</w:t>
      </w:r>
      <w:r w:rsidDel="00000000" w:rsidR="00000000" w:rsidRPr="00000000">
        <w:rPr>
          <w:rtl w:val="0"/>
        </w:rPr>
      </w:r>
    </w:p>
    <w:p w:rsidR="00000000" w:rsidDel="00000000" w:rsidP="00000000" w:rsidRDefault="00000000" w:rsidRPr="00000000" w14:paraId="00000152">
      <w:pPr>
        <w:rPr>
          <w:rFonts w:ascii="Calibri" w:cs="Calibri" w:eastAsia="Calibri" w:hAnsi="Calibri"/>
        </w:rPr>
      </w:pPr>
      <w:r w:rsidDel="00000000" w:rsidR="00000000" w:rsidRPr="00000000">
        <w:rPr>
          <w:rtl w:val="0"/>
        </w:rPr>
      </w:r>
    </w:p>
    <w:p w:rsidR="00000000" w:rsidDel="00000000" w:rsidP="00000000" w:rsidRDefault="00000000" w:rsidRPr="00000000" w14:paraId="00000153">
      <w:pPr>
        <w:jc w:val="both"/>
        <w:rPr>
          <w:rFonts w:ascii="Calibri" w:cs="Calibri" w:eastAsia="Calibri" w:hAnsi="Calibri"/>
          <w:i w:val="1"/>
        </w:rPr>
      </w:pPr>
      <w:r w:rsidDel="00000000" w:rsidR="00000000" w:rsidRPr="00000000">
        <w:rPr>
          <w:rFonts w:ascii="Calibri" w:cs="Calibri" w:eastAsia="Calibri" w:hAnsi="Calibri"/>
          <w:i w:val="1"/>
          <w:rtl w:val="0"/>
        </w:rPr>
        <w:t xml:space="preserve">Recommended readings on Embodying:</w:t>
      </w:r>
    </w:p>
    <w:p w:rsidR="00000000" w:rsidDel="00000000" w:rsidP="00000000" w:rsidRDefault="00000000" w:rsidRPr="00000000" w14:paraId="00000154">
      <w:pPr>
        <w:rPr>
          <w:rFonts w:ascii="Calibri" w:cs="Calibri" w:eastAsia="Calibri" w:hAnsi="Calibri"/>
        </w:rPr>
      </w:pPr>
      <w:r w:rsidDel="00000000" w:rsidR="00000000" w:rsidRPr="00000000">
        <w:rPr>
          <w:rtl w:val="0"/>
        </w:rPr>
      </w:r>
    </w:p>
    <w:p w:rsidR="00000000" w:rsidDel="00000000" w:rsidP="00000000" w:rsidRDefault="00000000" w:rsidRPr="00000000" w14:paraId="00000155">
      <w:pPr>
        <w:numPr>
          <w:ilvl w:val="0"/>
          <w:numId w:val="9"/>
        </w:numPr>
        <w:spacing w:after="280" w:before="280" w:lineRule="auto"/>
        <w:ind w:left="720" w:hanging="360"/>
        <w:rPr>
          <w:sz w:val="24"/>
          <w:szCs w:val="24"/>
        </w:rPr>
      </w:pPr>
      <w:r w:rsidDel="00000000" w:rsidR="00000000" w:rsidRPr="00000000">
        <w:rPr>
          <w:rFonts w:ascii="Calibri" w:cs="Calibri" w:eastAsia="Calibri" w:hAnsi="Calibri"/>
          <w:rtl w:val="0"/>
        </w:rPr>
        <w:t xml:space="preserve">Brown, Adrienne Maree. (2017). </w:t>
      </w:r>
      <w:r w:rsidDel="00000000" w:rsidR="00000000" w:rsidRPr="00000000">
        <w:rPr>
          <w:rFonts w:ascii="Calibri" w:cs="Calibri" w:eastAsia="Calibri" w:hAnsi="Calibri"/>
          <w:i w:val="1"/>
          <w:rtl w:val="0"/>
        </w:rPr>
        <w:t xml:space="preserve">Emergent strategy</w:t>
      </w:r>
      <w:r w:rsidDel="00000000" w:rsidR="00000000" w:rsidRPr="00000000">
        <w:rPr>
          <w:rFonts w:ascii="Calibri" w:cs="Calibri" w:eastAsia="Calibri" w:hAnsi="Calibri"/>
          <w:rtl w:val="0"/>
        </w:rPr>
        <w:t xml:space="preserve">. Oakland, CA: AK Press.</w:t>
      </w:r>
      <w:r w:rsidDel="00000000" w:rsidR="00000000" w:rsidRPr="00000000">
        <w:rPr>
          <w:rtl w:val="0"/>
        </w:rPr>
      </w:r>
    </w:p>
    <w:p w:rsidR="00000000" w:rsidDel="00000000" w:rsidP="00000000" w:rsidRDefault="00000000" w:rsidRPr="00000000" w14:paraId="00000156">
      <w:pPr>
        <w:numPr>
          <w:ilvl w:val="0"/>
          <w:numId w:val="12"/>
        </w:numPr>
        <w:spacing w:after="280" w:before="280" w:lineRule="auto"/>
        <w:ind w:left="720" w:hanging="360"/>
        <w:rPr>
          <w:sz w:val="24"/>
          <w:szCs w:val="24"/>
        </w:rPr>
      </w:pPr>
      <w:r w:rsidDel="00000000" w:rsidR="00000000" w:rsidRPr="00000000">
        <w:rPr>
          <w:rFonts w:ascii="Calibri" w:cs="Calibri" w:eastAsia="Calibri" w:hAnsi="Calibri"/>
          <w:rtl w:val="0"/>
        </w:rPr>
        <w:t xml:space="preserve">Dengler, Corinne and Miriam Lang (2021) Commoning Care: Feminist Degrowth Visions for a Socio-Ecological Transformation </w:t>
      </w:r>
      <w:r w:rsidDel="00000000" w:rsidR="00000000" w:rsidRPr="00000000">
        <w:rPr>
          <w:rFonts w:ascii="Calibri" w:cs="Calibri" w:eastAsia="Calibri" w:hAnsi="Calibri"/>
          <w:i w:val="1"/>
          <w:rtl w:val="0"/>
        </w:rPr>
        <w:t xml:space="preserve">Feminist Economics</w:t>
      </w:r>
      <w:r w:rsidDel="00000000" w:rsidR="00000000" w:rsidRPr="00000000">
        <w:rPr>
          <w:rFonts w:ascii="Calibri" w:cs="Calibri" w:eastAsia="Calibri" w:hAnsi="Calibri"/>
          <w:rtl w:val="0"/>
        </w:rPr>
        <w:t xml:space="preserve"> Vol 28 (1): 1-28 </w:t>
      </w:r>
      <w:hyperlink r:id="rId51">
        <w:r w:rsidDel="00000000" w:rsidR="00000000" w:rsidRPr="00000000">
          <w:rPr>
            <w:rFonts w:ascii="Calibri" w:cs="Calibri" w:eastAsia="Calibri" w:hAnsi="Calibri"/>
            <w:u w:val="single"/>
            <w:rtl w:val="0"/>
          </w:rPr>
          <w:t xml:space="preserve">https://doi.org/10.1080/13545701.2021.1942511</w:t>
        </w:r>
      </w:hyperlink>
      <w:r w:rsidDel="00000000" w:rsidR="00000000" w:rsidRPr="00000000">
        <w:rPr>
          <w:rtl w:val="0"/>
        </w:rPr>
      </w:r>
    </w:p>
    <w:p w:rsidR="00000000" w:rsidDel="00000000" w:rsidP="00000000" w:rsidRDefault="00000000" w:rsidRPr="00000000" w14:paraId="00000157">
      <w:pPr>
        <w:numPr>
          <w:ilvl w:val="0"/>
          <w:numId w:val="14"/>
        </w:numPr>
        <w:spacing w:after="280" w:before="280" w:lineRule="auto"/>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Dengler, C., &amp; Seebacher, L. M. (2019). What about the Global South? Towards a feminist decolonial degrowth approach. </w:t>
      </w:r>
      <w:r w:rsidDel="00000000" w:rsidR="00000000" w:rsidRPr="00000000">
        <w:rPr>
          <w:rFonts w:ascii="Calibri" w:cs="Calibri" w:eastAsia="Calibri" w:hAnsi="Calibri"/>
          <w:i w:val="1"/>
          <w:rtl w:val="0"/>
        </w:rPr>
        <w:t xml:space="preserve">Ecological Economics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157</w:t>
      </w:r>
      <w:r w:rsidDel="00000000" w:rsidR="00000000" w:rsidRPr="00000000">
        <w:rPr>
          <w:rFonts w:ascii="Calibri" w:cs="Calibri" w:eastAsia="Calibri" w:hAnsi="Calibri"/>
          <w:rtl w:val="0"/>
        </w:rPr>
        <w:t xml:space="preserve">, 246-252. </w:t>
      </w:r>
      <w:r w:rsidDel="00000000" w:rsidR="00000000" w:rsidRPr="00000000">
        <w:rPr>
          <w:rtl w:val="0"/>
        </w:rPr>
      </w:r>
    </w:p>
    <w:p w:rsidR="00000000" w:rsidDel="00000000" w:rsidP="00000000" w:rsidRDefault="00000000" w:rsidRPr="00000000" w14:paraId="00000158">
      <w:pPr>
        <w:rPr>
          <w:rFonts w:ascii="Calibri" w:cs="Calibri" w:eastAsia="Calibri" w:hAnsi="Calibri"/>
        </w:rPr>
      </w:pPr>
      <w:r w:rsidDel="00000000" w:rsidR="00000000" w:rsidRPr="00000000">
        <w:rPr>
          <w:rFonts w:ascii="Calibri" w:cs="Calibri" w:eastAsia="Calibri" w:hAnsi="Calibri"/>
          <w:rtl w:val="0"/>
        </w:rPr>
        <w:t xml:space="preserve">Harcourt, W. (2009) </w:t>
      </w:r>
      <w:r w:rsidDel="00000000" w:rsidR="00000000" w:rsidRPr="00000000">
        <w:rPr>
          <w:rFonts w:ascii="Calibri" w:cs="Calibri" w:eastAsia="Calibri" w:hAnsi="Calibri"/>
          <w:i w:val="1"/>
          <w:rtl w:val="0"/>
        </w:rPr>
        <w:t xml:space="preserve">Body Politics in Development: critical debates in gender and development</w:t>
      </w:r>
      <w:r w:rsidDel="00000000" w:rsidR="00000000" w:rsidRPr="00000000">
        <w:rPr>
          <w:rFonts w:ascii="Calibri" w:cs="Calibri" w:eastAsia="Calibri" w:hAnsi="Calibri"/>
          <w:rtl w:val="0"/>
        </w:rPr>
        <w:t xml:space="preserve">. London: Zed Books.</w:t>
      </w:r>
    </w:p>
    <w:p w:rsidR="00000000" w:rsidDel="00000000" w:rsidP="00000000" w:rsidRDefault="00000000" w:rsidRPr="00000000" w14:paraId="00000159">
      <w:pPr>
        <w:numPr>
          <w:ilvl w:val="0"/>
          <w:numId w:val="16"/>
        </w:numPr>
        <w:spacing w:after="280" w:before="280" w:lineRule="auto"/>
        <w:ind w:left="720" w:hanging="360"/>
        <w:rPr>
          <w:sz w:val="24"/>
          <w:szCs w:val="24"/>
        </w:rPr>
      </w:pPr>
      <w:r w:rsidDel="00000000" w:rsidR="00000000" w:rsidRPr="00000000">
        <w:rPr>
          <w:rFonts w:ascii="Calibri" w:cs="Calibri" w:eastAsia="Calibri" w:hAnsi="Calibri"/>
          <w:rtl w:val="0"/>
        </w:rPr>
        <w:t xml:space="preserve">Mohanty, C. (2003) </w:t>
      </w:r>
      <w:r w:rsidDel="00000000" w:rsidR="00000000" w:rsidRPr="00000000">
        <w:rPr>
          <w:rFonts w:ascii="Calibri" w:cs="Calibri" w:eastAsia="Calibri" w:hAnsi="Calibri"/>
          <w:i w:val="1"/>
          <w:rtl w:val="0"/>
        </w:rPr>
        <w:t xml:space="preserve">Feminism Without Borders. Decolonizing Theory, Practicing Solidarity</w:t>
      </w:r>
      <w:r w:rsidDel="00000000" w:rsidR="00000000" w:rsidRPr="00000000">
        <w:rPr>
          <w:rFonts w:ascii="Calibri" w:cs="Calibri" w:eastAsia="Calibri" w:hAnsi="Calibri"/>
          <w:rtl w:val="0"/>
        </w:rPr>
        <w:t xml:space="preserve">. Durham: Duke University Press.</w:t>
      </w:r>
      <w:r w:rsidDel="00000000" w:rsidR="00000000" w:rsidRPr="00000000">
        <w:rPr>
          <w:rtl w:val="0"/>
        </w:rPr>
      </w:r>
    </w:p>
    <w:p w:rsidR="00000000" w:rsidDel="00000000" w:rsidP="00000000" w:rsidRDefault="00000000" w:rsidRPr="00000000" w14:paraId="0000015A">
      <w:pPr>
        <w:shd w:fill="ffffff" w:val="clear"/>
        <w:rPr>
          <w:rFonts w:ascii="Calibri" w:cs="Calibri" w:eastAsia="Calibri" w:hAnsi="Calibri"/>
        </w:rPr>
      </w:pPr>
      <w:r w:rsidDel="00000000" w:rsidR="00000000" w:rsidRPr="00000000">
        <w:rPr>
          <w:rFonts w:ascii="Calibri" w:cs="Calibri" w:eastAsia="Calibri" w:hAnsi="Calibri"/>
          <w:rtl w:val="0"/>
        </w:rPr>
        <w:t xml:space="preserve">Oyeronke, O. 1997. </w:t>
      </w:r>
      <w:r w:rsidDel="00000000" w:rsidR="00000000" w:rsidRPr="00000000">
        <w:rPr>
          <w:rFonts w:ascii="Calibri" w:cs="Calibri" w:eastAsia="Calibri" w:hAnsi="Calibri"/>
          <w:i w:val="1"/>
          <w:rtl w:val="0"/>
        </w:rPr>
        <w:t xml:space="preserve">The Invention of Women. Making an African Sense of Western Gender Discourses.</w:t>
      </w:r>
      <w:r w:rsidDel="00000000" w:rsidR="00000000" w:rsidRPr="00000000">
        <w:rPr>
          <w:rFonts w:ascii="Calibri" w:cs="Calibri" w:eastAsia="Calibri" w:hAnsi="Calibri"/>
          <w:rtl w:val="0"/>
        </w:rPr>
        <w:t xml:space="preserve"> Minneapolis: University of Minnesota Press. Chapter 1. </w:t>
      </w:r>
    </w:p>
    <w:p w:rsidR="00000000" w:rsidDel="00000000" w:rsidP="00000000" w:rsidRDefault="00000000" w:rsidRPr="00000000" w14:paraId="0000015B">
      <w:pPr>
        <w:numPr>
          <w:ilvl w:val="0"/>
          <w:numId w:val="29"/>
        </w:numPr>
        <w:spacing w:after="280" w:before="280" w:lineRule="auto"/>
        <w:ind w:left="720" w:hanging="360"/>
        <w:rPr>
          <w:rFonts w:ascii="Cambria" w:cs="Cambria" w:eastAsia="Cambria" w:hAnsi="Cambria"/>
          <w:sz w:val="24"/>
          <w:szCs w:val="24"/>
        </w:rPr>
      </w:pPr>
      <w:r w:rsidDel="00000000" w:rsidR="00000000" w:rsidRPr="00000000">
        <w:rPr>
          <w:rFonts w:ascii="Calibri" w:cs="Calibri" w:eastAsia="Calibri" w:hAnsi="Calibri"/>
          <w:rtl w:val="0"/>
        </w:rPr>
        <w:t xml:space="preserve">Reyes, E. Body Politics in the COVID-19 Era from a Feminist Lens. </w:t>
      </w:r>
      <w:r w:rsidDel="00000000" w:rsidR="00000000" w:rsidRPr="00000000">
        <w:rPr>
          <w:rFonts w:ascii="Calibri" w:cs="Calibri" w:eastAsia="Calibri" w:hAnsi="Calibri"/>
          <w:i w:val="1"/>
          <w:rtl w:val="0"/>
        </w:rPr>
        <w:t xml:space="preserve">Development</w:t>
      </w:r>
      <w:r w:rsidDel="00000000" w:rsidR="00000000" w:rsidRPr="00000000">
        <w:rPr>
          <w:rFonts w:ascii="Calibri" w:cs="Calibri" w:eastAsia="Calibri" w:hAnsi="Calibri"/>
          <w:rtl w:val="0"/>
        </w:rPr>
        <w:t xml:space="preserve"> 63</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262–269 (2020). https://doi.org/10.1057/s41301-020-00266-w</w:t>
      </w:r>
      <w:r w:rsidDel="00000000" w:rsidR="00000000" w:rsidRPr="00000000">
        <w:rPr>
          <w:rtl w:val="0"/>
        </w:rPr>
      </w:r>
    </w:p>
    <w:p w:rsidR="00000000" w:rsidDel="00000000" w:rsidP="00000000" w:rsidRDefault="00000000" w:rsidRPr="00000000" w14:paraId="0000015C">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5D">
      <w:pPr>
        <w:jc w:val="both"/>
        <w:rPr>
          <w:rFonts w:ascii="Calibri" w:cs="Calibri" w:eastAsia="Calibri" w:hAnsi="Calibri"/>
          <w:i w:val="1"/>
        </w:rPr>
      </w:pPr>
      <w:r w:rsidDel="00000000" w:rsidR="00000000" w:rsidRPr="00000000">
        <w:rPr>
          <w:rFonts w:ascii="Calibri" w:cs="Calibri" w:eastAsia="Calibri" w:hAnsi="Calibri"/>
          <w:i w:val="1"/>
          <w:rtl w:val="0"/>
        </w:rPr>
        <w:t xml:space="preserve">Recommended reading on Delinking:</w:t>
      </w:r>
    </w:p>
    <w:p w:rsidR="00000000" w:rsidDel="00000000" w:rsidP="00000000" w:rsidRDefault="00000000" w:rsidRPr="00000000" w14:paraId="0000015E">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5F">
      <w:pPr>
        <w:jc w:val="both"/>
        <w:rPr>
          <w:rFonts w:ascii="Calibri" w:cs="Calibri" w:eastAsia="Calibri" w:hAnsi="Calibri"/>
          <w:i w:val="1"/>
        </w:rPr>
      </w:pPr>
      <w:r w:rsidDel="00000000" w:rsidR="00000000" w:rsidRPr="00000000">
        <w:rPr>
          <w:rFonts w:ascii="Calibri" w:cs="Calibri" w:eastAsia="Calibri" w:hAnsi="Calibri"/>
          <w:rtl w:val="0"/>
        </w:rPr>
        <w:t xml:space="preserve">Akbulut, B.; Demaria, F.; Gerber, J.F.; Kaul, S. (2022). Alternatives to sustainable development: What can we learn from the pluriverse in practice? </w:t>
      </w:r>
      <w:r w:rsidDel="00000000" w:rsidR="00000000" w:rsidRPr="00000000">
        <w:rPr>
          <w:rFonts w:ascii="Calibri" w:cs="Calibri" w:eastAsia="Calibri" w:hAnsi="Calibri"/>
          <w:i w:val="1"/>
          <w:rtl w:val="0"/>
        </w:rPr>
        <w:t xml:space="preserve">Sustainability Science.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60">
      <w:pPr>
        <w:rPr>
          <w:rFonts w:ascii="Calibri" w:cs="Calibri" w:eastAsia="Calibri" w:hAnsi="Calibri"/>
        </w:rPr>
      </w:pPr>
      <w:r w:rsidDel="00000000" w:rsidR="00000000" w:rsidRPr="00000000">
        <w:rPr>
          <w:rtl w:val="0"/>
        </w:rPr>
      </w:r>
    </w:p>
    <w:p w:rsidR="00000000" w:rsidDel="00000000" w:rsidP="00000000" w:rsidRDefault="00000000" w:rsidRPr="00000000" w14:paraId="00000161">
      <w:pPr>
        <w:numPr>
          <w:ilvl w:val="0"/>
          <w:numId w:val="30"/>
        </w:numPr>
        <w:spacing w:after="280" w:before="280" w:lineRule="auto"/>
        <w:ind w:left="720" w:hanging="360"/>
        <w:rPr>
          <w:sz w:val="24"/>
          <w:szCs w:val="24"/>
        </w:rPr>
      </w:pPr>
      <w:r w:rsidDel="00000000" w:rsidR="00000000" w:rsidRPr="00000000">
        <w:rPr>
          <w:rFonts w:ascii="Calibri" w:cs="Calibri" w:eastAsia="Calibri" w:hAnsi="Calibri"/>
          <w:rtl w:val="0"/>
        </w:rPr>
        <w:t xml:space="preserve">de la Cadena, Marisol and Mario Blaser. (2018). </w:t>
      </w:r>
      <w:r w:rsidDel="00000000" w:rsidR="00000000" w:rsidRPr="00000000">
        <w:rPr>
          <w:rFonts w:ascii="Calibri" w:cs="Calibri" w:eastAsia="Calibri" w:hAnsi="Calibri"/>
          <w:i w:val="1"/>
          <w:rtl w:val="0"/>
        </w:rPr>
        <w:t xml:space="preserve">A World of Many Worlds</w:t>
      </w:r>
      <w:r w:rsidDel="00000000" w:rsidR="00000000" w:rsidRPr="00000000">
        <w:rPr>
          <w:rFonts w:ascii="Calibri" w:cs="Calibri" w:eastAsia="Calibri" w:hAnsi="Calibri"/>
          <w:rtl w:val="0"/>
        </w:rPr>
        <w:t xml:space="preserve">. Durham: Duke University Press</w:t>
      </w:r>
      <w:r w:rsidDel="00000000" w:rsidR="00000000" w:rsidRPr="00000000">
        <w:rPr>
          <w:rtl w:val="0"/>
        </w:rPr>
      </w:r>
    </w:p>
    <w:p w:rsidR="00000000" w:rsidDel="00000000" w:rsidP="00000000" w:rsidRDefault="00000000" w:rsidRPr="00000000" w14:paraId="00000162">
      <w:pPr>
        <w:numPr>
          <w:ilvl w:val="0"/>
          <w:numId w:val="31"/>
        </w:numPr>
        <w:spacing w:after="280" w:before="280" w:lineRule="auto"/>
        <w:ind w:left="720" w:hanging="360"/>
        <w:rPr>
          <w:color w:val="222222"/>
          <w:sz w:val="24"/>
          <w:szCs w:val="24"/>
        </w:rPr>
      </w:pPr>
      <w:r w:rsidDel="00000000" w:rsidR="00000000" w:rsidRPr="00000000">
        <w:rPr>
          <w:rFonts w:ascii="Calibri" w:cs="Calibri" w:eastAsia="Calibri" w:hAnsi="Calibri"/>
          <w:color w:val="222222"/>
          <w:rtl w:val="0"/>
        </w:rPr>
        <w:t xml:space="preserve">Law, J. (2015). What's wrong with a one-world world? </w:t>
      </w:r>
      <w:r w:rsidDel="00000000" w:rsidR="00000000" w:rsidRPr="00000000">
        <w:rPr>
          <w:rFonts w:ascii="Calibri" w:cs="Calibri" w:eastAsia="Calibri" w:hAnsi="Calibri"/>
          <w:i w:val="1"/>
          <w:color w:val="222222"/>
          <w:rtl w:val="0"/>
        </w:rPr>
        <w:t xml:space="preserve">Distinktion: Scandinavian Journal of Social Theory</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i w:val="1"/>
          <w:color w:val="222222"/>
          <w:rtl w:val="0"/>
        </w:rPr>
        <w:t xml:space="preserve">16</w:t>
      </w:r>
      <w:r w:rsidDel="00000000" w:rsidR="00000000" w:rsidRPr="00000000">
        <w:rPr>
          <w:rFonts w:ascii="Calibri" w:cs="Calibri" w:eastAsia="Calibri" w:hAnsi="Calibri"/>
          <w:color w:val="222222"/>
          <w:rtl w:val="0"/>
        </w:rPr>
        <w:t xml:space="preserve">(1), 126-139.</w:t>
      </w:r>
      <w:r w:rsidDel="00000000" w:rsidR="00000000" w:rsidRPr="00000000">
        <w:rPr>
          <w:rtl w:val="0"/>
        </w:rPr>
      </w:r>
    </w:p>
    <w:p w:rsidR="00000000" w:rsidDel="00000000" w:rsidP="00000000" w:rsidRDefault="00000000" w:rsidRPr="00000000" w14:paraId="00000163">
      <w:pPr>
        <w:numPr>
          <w:ilvl w:val="0"/>
          <w:numId w:val="32"/>
        </w:numPr>
        <w:spacing w:after="280" w:before="280" w:lineRule="auto"/>
        <w:ind w:left="720" w:hanging="360"/>
        <w:jc w:val="both"/>
        <w:rPr>
          <w:sz w:val="24"/>
          <w:szCs w:val="24"/>
        </w:rPr>
      </w:pPr>
      <w:r w:rsidDel="00000000" w:rsidR="00000000" w:rsidRPr="00000000">
        <w:rPr>
          <w:rFonts w:ascii="Calibri" w:cs="Calibri" w:eastAsia="Calibri" w:hAnsi="Calibri"/>
          <w:rtl w:val="0"/>
        </w:rPr>
        <w:t xml:space="preserve">Mignolo, Walter (2018). Chapter 6. The Conceptual Triad Modernity / Coloniality / Decoloniality. In Mignolo &amp; Walsh. </w:t>
      </w:r>
      <w:r w:rsidDel="00000000" w:rsidR="00000000" w:rsidRPr="00000000">
        <w:rPr>
          <w:rFonts w:ascii="Calibri" w:cs="Calibri" w:eastAsia="Calibri" w:hAnsi="Calibri"/>
          <w:i w:val="1"/>
          <w:rtl w:val="0"/>
        </w:rPr>
        <w:t xml:space="preserve">On Decoloniality: Concepts, Analytics, Praxis</w:t>
      </w:r>
      <w:r w:rsidDel="00000000" w:rsidR="00000000" w:rsidRPr="00000000">
        <w:rPr>
          <w:rFonts w:ascii="Calibri" w:cs="Calibri" w:eastAsia="Calibri" w:hAnsi="Calibri"/>
          <w:rtl w:val="0"/>
        </w:rPr>
        <w:t xml:space="preserve">. Duke University Press. pp. 135-152 </w:t>
      </w:r>
      <w:r w:rsidDel="00000000" w:rsidR="00000000" w:rsidRPr="00000000">
        <w:rPr>
          <w:rtl w:val="0"/>
        </w:rPr>
      </w:r>
    </w:p>
    <w:p w:rsidR="00000000" w:rsidDel="00000000" w:rsidP="00000000" w:rsidRDefault="00000000" w:rsidRPr="00000000" w14:paraId="00000164">
      <w:pPr>
        <w:spacing w:line="259" w:lineRule="auto"/>
        <w:jc w:val="both"/>
        <w:rPr>
          <w:rFonts w:ascii="Calibri" w:cs="Calibri" w:eastAsia="Calibri" w:hAnsi="Calibri"/>
          <w:u w:val="single"/>
        </w:rPr>
      </w:pPr>
      <w:hyperlink r:id="rId52">
        <w:r w:rsidDel="00000000" w:rsidR="00000000" w:rsidRPr="00000000">
          <w:rPr>
            <w:rFonts w:ascii="Calibri" w:cs="Calibri" w:eastAsia="Calibri" w:hAnsi="Calibri"/>
            <w:u w:val="single"/>
            <w:rtl w:val="0"/>
          </w:rPr>
          <w:t xml:space="preserve">https://doi-org.eur.idm.oclc.org/10.1215/9780822371779-008</w:t>
        </w:r>
      </w:hyperlink>
      <w:r w:rsidDel="00000000" w:rsidR="00000000" w:rsidRPr="00000000">
        <w:rPr>
          <w:rtl w:val="0"/>
        </w:rPr>
      </w:r>
    </w:p>
    <w:p w:rsidR="00000000" w:rsidDel="00000000" w:rsidP="00000000" w:rsidRDefault="00000000" w:rsidRPr="00000000" w14:paraId="00000165">
      <w:pPr>
        <w:numPr>
          <w:ilvl w:val="0"/>
          <w:numId w:val="33"/>
        </w:numPr>
        <w:spacing w:after="280" w:before="280" w:lineRule="auto"/>
        <w:ind w:left="720" w:hanging="360"/>
        <w:jc w:val="both"/>
        <w:rPr>
          <w:sz w:val="24"/>
          <w:szCs w:val="24"/>
        </w:rPr>
      </w:pPr>
      <w:r w:rsidDel="00000000" w:rsidR="00000000" w:rsidRPr="00000000">
        <w:rPr>
          <w:rFonts w:ascii="Calibri" w:cs="Calibri" w:eastAsia="Calibri" w:hAnsi="Calibri"/>
          <w:rtl w:val="0"/>
        </w:rPr>
        <w:t xml:space="preserve">Mignolo, Walter D. (2007) ‘Delinking: The Rhetoric of Modernity, the Logic of Coloniality and the Grammar of Decoloniality’, </w:t>
      </w:r>
      <w:r w:rsidDel="00000000" w:rsidR="00000000" w:rsidRPr="00000000">
        <w:rPr>
          <w:rFonts w:ascii="Calibri" w:cs="Calibri" w:eastAsia="Calibri" w:hAnsi="Calibri"/>
          <w:i w:val="1"/>
          <w:rtl w:val="0"/>
        </w:rPr>
        <w:t xml:space="preserve">Cultural Studies</w:t>
      </w:r>
      <w:r w:rsidDel="00000000" w:rsidR="00000000" w:rsidRPr="00000000">
        <w:rPr>
          <w:rFonts w:ascii="Calibri" w:cs="Calibri" w:eastAsia="Calibri" w:hAnsi="Calibri"/>
          <w:rtl w:val="0"/>
        </w:rPr>
        <w:t xml:space="preserve"> 21(2-3): 449-514.  </w:t>
      </w:r>
      <w:r w:rsidDel="00000000" w:rsidR="00000000" w:rsidRPr="00000000">
        <w:rPr>
          <w:rtl w:val="0"/>
        </w:rPr>
      </w:r>
    </w:p>
    <w:p w:rsidR="00000000" w:rsidDel="00000000" w:rsidP="00000000" w:rsidRDefault="00000000" w:rsidRPr="00000000" w14:paraId="00000166">
      <w:pPr>
        <w:jc w:val="both"/>
        <w:rPr>
          <w:rFonts w:ascii="Calibri" w:cs="Calibri" w:eastAsia="Calibri" w:hAnsi="Calibri"/>
        </w:rPr>
      </w:pPr>
      <w:hyperlink r:id="rId53">
        <w:r w:rsidDel="00000000" w:rsidR="00000000" w:rsidRPr="00000000">
          <w:rPr>
            <w:rFonts w:ascii="Calibri" w:cs="Calibri" w:eastAsia="Calibri" w:hAnsi="Calibri"/>
            <w:u w:val="single"/>
            <w:rtl w:val="0"/>
          </w:rPr>
          <w:t xml:space="preserve">https://doi.org/10.1080/09502380601162647</w:t>
        </w:r>
      </w:hyperlink>
      <w:r w:rsidDel="00000000" w:rsidR="00000000" w:rsidRPr="00000000">
        <w:rPr>
          <w:rtl w:val="0"/>
        </w:rPr>
      </w:r>
    </w:p>
    <w:p w:rsidR="00000000" w:rsidDel="00000000" w:rsidP="00000000" w:rsidRDefault="00000000" w:rsidRPr="00000000" w14:paraId="00000167">
      <w:pPr>
        <w:numPr>
          <w:ilvl w:val="0"/>
          <w:numId w:val="23"/>
        </w:numPr>
        <w:spacing w:after="280" w:before="280" w:lineRule="auto"/>
        <w:ind w:left="720" w:hanging="360"/>
        <w:jc w:val="both"/>
        <w:rPr>
          <w:sz w:val="24"/>
          <w:szCs w:val="24"/>
        </w:rPr>
      </w:pPr>
      <w:r w:rsidDel="00000000" w:rsidR="00000000" w:rsidRPr="00000000">
        <w:rPr>
          <w:rFonts w:ascii="Calibri" w:cs="Calibri" w:eastAsia="Calibri" w:hAnsi="Calibri"/>
          <w:rtl w:val="0"/>
        </w:rPr>
        <w:t xml:space="preserve">Patnaik, U., &amp; Patnaik, P. (2016). </w:t>
      </w:r>
      <w:r w:rsidDel="00000000" w:rsidR="00000000" w:rsidRPr="00000000">
        <w:rPr>
          <w:rFonts w:ascii="Calibri" w:cs="Calibri" w:eastAsia="Calibri" w:hAnsi="Calibri"/>
          <w:i w:val="1"/>
          <w:rtl w:val="0"/>
        </w:rPr>
        <w:t xml:space="preserve">A theory of imperialism</w:t>
      </w:r>
      <w:r w:rsidDel="00000000" w:rsidR="00000000" w:rsidRPr="00000000">
        <w:rPr>
          <w:rFonts w:ascii="Calibri" w:cs="Calibri" w:eastAsia="Calibri" w:hAnsi="Calibri"/>
          <w:rtl w:val="0"/>
        </w:rPr>
        <w:t xml:space="preserve">. Columbia University Press.</w:t>
      </w:r>
      <w:r w:rsidDel="00000000" w:rsidR="00000000" w:rsidRPr="00000000">
        <w:rPr>
          <w:rtl w:val="0"/>
        </w:rPr>
      </w:r>
    </w:p>
    <w:p w:rsidR="00000000" w:rsidDel="00000000" w:rsidP="00000000" w:rsidRDefault="00000000" w:rsidRPr="00000000" w14:paraId="0000016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6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6A">
      <w:pPr>
        <w:jc w:val="both"/>
        <w:rPr>
          <w:rFonts w:ascii="Calibri" w:cs="Calibri" w:eastAsia="Calibri" w:hAnsi="Calibri"/>
          <w:b w:val="1"/>
        </w:rPr>
      </w:pPr>
      <w:r w:rsidDel="00000000" w:rsidR="00000000" w:rsidRPr="00000000">
        <w:rPr>
          <w:rFonts w:ascii="Calibri" w:cs="Calibri" w:eastAsia="Calibri" w:hAnsi="Calibri"/>
          <w:i w:val="1"/>
          <w:rtl w:val="0"/>
        </w:rPr>
        <w:t xml:space="preserve">Recommended readings on Unsettling:</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6B">
      <w:pPr>
        <w:rPr>
          <w:rFonts w:ascii="Calibri" w:cs="Calibri" w:eastAsia="Calibri" w:hAnsi="Calibri"/>
        </w:rPr>
      </w:pPr>
      <w:r w:rsidDel="00000000" w:rsidR="00000000" w:rsidRPr="00000000">
        <w:rPr>
          <w:rtl w:val="0"/>
        </w:rPr>
      </w:r>
    </w:p>
    <w:p w:rsidR="00000000" w:rsidDel="00000000" w:rsidP="00000000" w:rsidRDefault="00000000" w:rsidRPr="00000000" w14:paraId="0000016C">
      <w:pPr>
        <w:numPr>
          <w:ilvl w:val="0"/>
          <w:numId w:val="24"/>
        </w:numPr>
        <w:spacing w:after="280" w:before="280" w:lineRule="auto"/>
        <w:ind w:left="720" w:hanging="360"/>
        <w:rPr>
          <w:color w:val="222222"/>
          <w:sz w:val="24"/>
          <w:szCs w:val="24"/>
        </w:rPr>
      </w:pPr>
      <w:r w:rsidDel="00000000" w:rsidR="00000000" w:rsidRPr="00000000">
        <w:rPr>
          <w:rFonts w:ascii="Calibri" w:cs="Calibri" w:eastAsia="Calibri" w:hAnsi="Calibri"/>
          <w:color w:val="222222"/>
          <w:rtl w:val="0"/>
        </w:rPr>
        <w:t xml:space="preserve">Blaser, M., &amp; De la Cadena, M. (2017). The uncommons: An introduction. </w:t>
      </w:r>
      <w:r w:rsidDel="00000000" w:rsidR="00000000" w:rsidRPr="00000000">
        <w:rPr>
          <w:rFonts w:ascii="Calibri" w:cs="Calibri" w:eastAsia="Calibri" w:hAnsi="Calibri"/>
          <w:i w:val="1"/>
          <w:color w:val="222222"/>
          <w:rtl w:val="0"/>
        </w:rPr>
        <w:t xml:space="preserve">Anthropologica</w:t>
      </w:r>
      <w:r w:rsidDel="00000000" w:rsidR="00000000" w:rsidRPr="00000000">
        <w:rPr>
          <w:rFonts w:ascii="Calibri" w:cs="Calibri" w:eastAsia="Calibri" w:hAnsi="Calibri"/>
          <w:color w:val="222222"/>
          <w:rtl w:val="0"/>
        </w:rPr>
        <w:t xml:space="preserve">, 185-193.</w:t>
      </w:r>
      <w:r w:rsidDel="00000000" w:rsidR="00000000" w:rsidRPr="00000000">
        <w:rPr>
          <w:rtl w:val="0"/>
        </w:rPr>
      </w:r>
    </w:p>
    <w:p w:rsidR="00000000" w:rsidDel="00000000" w:rsidP="00000000" w:rsidRDefault="00000000" w:rsidRPr="00000000" w14:paraId="0000016D">
      <w:pPr>
        <w:numPr>
          <w:ilvl w:val="0"/>
          <w:numId w:val="25"/>
        </w:numPr>
        <w:spacing w:after="280" w:before="280" w:lineRule="auto"/>
        <w:ind w:left="720" w:hanging="360"/>
        <w:rPr>
          <w:color w:val="222222"/>
          <w:sz w:val="24"/>
          <w:szCs w:val="24"/>
        </w:rPr>
      </w:pPr>
      <w:r w:rsidDel="00000000" w:rsidR="00000000" w:rsidRPr="00000000">
        <w:rPr>
          <w:rFonts w:ascii="Calibri" w:cs="Calibri" w:eastAsia="Calibri" w:hAnsi="Calibri"/>
          <w:color w:val="222222"/>
          <w:rtl w:val="0"/>
        </w:rPr>
        <w:t xml:space="preserve">Bonilla, Y. (2017). Unsettling sovereignty. </w:t>
      </w:r>
      <w:r w:rsidDel="00000000" w:rsidR="00000000" w:rsidRPr="00000000">
        <w:rPr>
          <w:rFonts w:ascii="Calibri" w:cs="Calibri" w:eastAsia="Calibri" w:hAnsi="Calibri"/>
          <w:i w:val="1"/>
          <w:color w:val="222222"/>
          <w:rtl w:val="0"/>
        </w:rPr>
        <w:t xml:space="preserve">Cultural Anthropology</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i w:val="1"/>
          <w:color w:val="222222"/>
          <w:rtl w:val="0"/>
        </w:rPr>
        <w:t xml:space="preserve">32</w:t>
      </w:r>
      <w:r w:rsidDel="00000000" w:rsidR="00000000" w:rsidRPr="00000000">
        <w:rPr>
          <w:rFonts w:ascii="Calibri" w:cs="Calibri" w:eastAsia="Calibri" w:hAnsi="Calibri"/>
          <w:color w:val="222222"/>
          <w:rtl w:val="0"/>
        </w:rPr>
        <w:t xml:space="preserve">(3), 330-339.</w:t>
      </w:r>
      <w:r w:rsidDel="00000000" w:rsidR="00000000" w:rsidRPr="00000000">
        <w:rPr>
          <w:rtl w:val="0"/>
        </w:rPr>
      </w:r>
    </w:p>
    <w:p w:rsidR="00000000" w:rsidDel="00000000" w:rsidP="00000000" w:rsidRDefault="00000000" w:rsidRPr="00000000" w14:paraId="0000016E">
      <w:pPr>
        <w:spacing w:after="280" w:before="28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Ghosh, A. (2021). </w:t>
      </w:r>
      <w:r w:rsidDel="00000000" w:rsidR="00000000" w:rsidRPr="00000000">
        <w:rPr>
          <w:rFonts w:ascii="Calibri" w:cs="Calibri" w:eastAsia="Calibri" w:hAnsi="Calibri"/>
          <w:i w:val="1"/>
          <w:color w:val="222222"/>
          <w:rtl w:val="0"/>
        </w:rPr>
        <w:t xml:space="preserve">The Nutmeg's Curse</w:t>
      </w:r>
      <w:r w:rsidDel="00000000" w:rsidR="00000000" w:rsidRPr="00000000">
        <w:rPr>
          <w:rFonts w:ascii="Calibri" w:cs="Calibri" w:eastAsia="Calibri" w:hAnsi="Calibri"/>
          <w:color w:val="222222"/>
          <w:rtl w:val="0"/>
        </w:rPr>
        <w:t xml:space="preserve">. University of Chicago Press.</w:t>
      </w:r>
    </w:p>
    <w:p w:rsidR="00000000" w:rsidDel="00000000" w:rsidP="00000000" w:rsidRDefault="00000000" w:rsidRPr="00000000" w14:paraId="0000016F">
      <w:pPr>
        <w:spacing w:after="280" w:before="28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Jackson, Z. I. (2020). </w:t>
      </w:r>
      <w:r w:rsidDel="00000000" w:rsidR="00000000" w:rsidRPr="00000000">
        <w:rPr>
          <w:rFonts w:ascii="Calibri" w:cs="Calibri" w:eastAsia="Calibri" w:hAnsi="Calibri"/>
          <w:i w:val="1"/>
          <w:color w:val="222222"/>
          <w:rtl w:val="0"/>
        </w:rPr>
        <w:t xml:space="preserve">Becoming Human</w:t>
      </w:r>
      <w:r w:rsidDel="00000000" w:rsidR="00000000" w:rsidRPr="00000000">
        <w:rPr>
          <w:rFonts w:ascii="Calibri" w:cs="Calibri" w:eastAsia="Calibri" w:hAnsi="Calibri"/>
          <w:color w:val="222222"/>
          <w:rtl w:val="0"/>
        </w:rPr>
        <w:t xml:space="preserve">. New York University Press.</w:t>
      </w:r>
    </w:p>
    <w:p w:rsidR="00000000" w:rsidDel="00000000" w:rsidP="00000000" w:rsidRDefault="00000000" w:rsidRPr="00000000" w14:paraId="00000170">
      <w:pPr>
        <w:numPr>
          <w:ilvl w:val="0"/>
          <w:numId w:val="26"/>
        </w:numPr>
        <w:spacing w:after="280" w:before="280" w:lineRule="auto"/>
        <w:ind w:left="720" w:hanging="360"/>
        <w:rPr>
          <w:color w:val="222222"/>
          <w:sz w:val="24"/>
          <w:szCs w:val="24"/>
        </w:rPr>
      </w:pPr>
      <w:r w:rsidDel="00000000" w:rsidR="00000000" w:rsidRPr="00000000">
        <w:rPr>
          <w:rFonts w:ascii="Calibri" w:cs="Calibri" w:eastAsia="Calibri" w:hAnsi="Calibri"/>
          <w:color w:val="222222"/>
          <w:rtl w:val="0"/>
        </w:rPr>
        <w:t xml:space="preserve">Lorde, A. (2012). Sister outsider: Essays and speeches. Crossing Press.</w:t>
      </w:r>
      <w:r w:rsidDel="00000000" w:rsidR="00000000" w:rsidRPr="00000000">
        <w:rPr>
          <w:rtl w:val="0"/>
        </w:rPr>
      </w:r>
    </w:p>
    <w:p w:rsidR="00000000" w:rsidDel="00000000" w:rsidP="00000000" w:rsidRDefault="00000000" w:rsidRPr="00000000" w14:paraId="00000171">
      <w:pPr>
        <w:numPr>
          <w:ilvl w:val="0"/>
          <w:numId w:val="27"/>
        </w:numPr>
        <w:spacing w:after="280" w:before="280" w:lineRule="auto"/>
        <w:ind w:left="720" w:hanging="360"/>
        <w:rPr>
          <w:sz w:val="24"/>
          <w:szCs w:val="24"/>
        </w:rPr>
      </w:pPr>
      <w:r w:rsidDel="00000000" w:rsidR="00000000" w:rsidRPr="00000000">
        <w:rPr>
          <w:rFonts w:ascii="Calibri" w:cs="Calibri" w:eastAsia="Calibri" w:hAnsi="Calibri"/>
          <w:rtl w:val="0"/>
        </w:rPr>
        <w:t xml:space="preserve">McKittrick, Katherine (ed.) 2015 </w:t>
      </w:r>
      <w:r w:rsidDel="00000000" w:rsidR="00000000" w:rsidRPr="00000000">
        <w:rPr>
          <w:rFonts w:ascii="Calibri" w:cs="Calibri" w:eastAsia="Calibri" w:hAnsi="Calibri"/>
          <w:i w:val="1"/>
          <w:rtl w:val="0"/>
        </w:rPr>
        <w:t xml:space="preserve">Sylvia Wynter: On being Human as Praxis. </w:t>
      </w:r>
      <w:r w:rsidDel="00000000" w:rsidR="00000000" w:rsidRPr="00000000">
        <w:rPr>
          <w:rFonts w:ascii="Calibri" w:cs="Calibri" w:eastAsia="Calibri" w:hAnsi="Calibri"/>
          <w:rtl w:val="0"/>
        </w:rPr>
        <w:t xml:space="preserve">Durham and London: Duke University Press.</w:t>
      </w:r>
      <w:r w:rsidDel="00000000" w:rsidR="00000000" w:rsidRPr="00000000">
        <w:rPr>
          <w:rtl w:val="0"/>
        </w:rPr>
      </w:r>
    </w:p>
    <w:p w:rsidR="00000000" w:rsidDel="00000000" w:rsidP="00000000" w:rsidRDefault="00000000" w:rsidRPr="00000000" w14:paraId="00000172">
      <w:pPr>
        <w:numPr>
          <w:ilvl w:val="0"/>
          <w:numId w:val="28"/>
        </w:numPr>
        <w:spacing w:after="280" w:before="280" w:lineRule="auto"/>
        <w:ind w:left="720" w:hanging="360"/>
        <w:rPr>
          <w:sz w:val="24"/>
          <w:szCs w:val="24"/>
        </w:rPr>
      </w:pPr>
      <w:r w:rsidDel="00000000" w:rsidR="00000000" w:rsidRPr="00000000">
        <w:rPr>
          <w:rFonts w:ascii="Calibri" w:cs="Calibri" w:eastAsia="Calibri" w:hAnsi="Calibri"/>
          <w:rtl w:val="0"/>
        </w:rPr>
        <w:t xml:space="preserve">Moreton-Robinson, Aileen (2020) Introduction: Gender and Indigeneity, </w:t>
      </w:r>
      <w:r w:rsidDel="00000000" w:rsidR="00000000" w:rsidRPr="00000000">
        <w:rPr>
          <w:rFonts w:ascii="Calibri" w:cs="Calibri" w:eastAsia="Calibri" w:hAnsi="Calibri"/>
          <w:i w:val="1"/>
          <w:rtl w:val="0"/>
        </w:rPr>
        <w:t xml:space="preserve">Australian Feminist Studies</w:t>
      </w:r>
      <w:r w:rsidDel="00000000" w:rsidR="00000000" w:rsidRPr="00000000">
        <w:rPr>
          <w:rFonts w:ascii="Calibri" w:cs="Calibri" w:eastAsia="Calibri" w:hAnsi="Calibri"/>
          <w:rtl w:val="0"/>
        </w:rPr>
        <w:t xml:space="preserve">, 35:106, 315-320, DOI: 10.1080/08164649.2020.1934397</w:t>
      </w:r>
      <w:r w:rsidDel="00000000" w:rsidR="00000000" w:rsidRPr="00000000">
        <w:rPr>
          <w:rtl w:val="0"/>
        </w:rPr>
      </w:r>
    </w:p>
    <w:p w:rsidR="00000000" w:rsidDel="00000000" w:rsidP="00000000" w:rsidRDefault="00000000" w:rsidRPr="00000000" w14:paraId="00000173">
      <w:pPr>
        <w:rPr>
          <w:rFonts w:ascii="Calibri" w:cs="Calibri" w:eastAsia="Calibri" w:hAnsi="Calibri"/>
        </w:rPr>
      </w:pPr>
      <w:r w:rsidDel="00000000" w:rsidR="00000000" w:rsidRPr="00000000">
        <w:rPr>
          <w:rtl w:val="0"/>
        </w:rPr>
      </w:r>
    </w:p>
    <w:p w:rsidR="00000000" w:rsidDel="00000000" w:rsidP="00000000" w:rsidRDefault="00000000" w:rsidRPr="00000000" w14:paraId="00000174">
      <w:pPr>
        <w:spacing w:line="259"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175">
      <w:pPr>
        <w:spacing w:line="259"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Recommended readings on Relating:</w:t>
      </w:r>
    </w:p>
    <w:p w:rsidR="00000000" w:rsidDel="00000000" w:rsidP="00000000" w:rsidRDefault="00000000" w:rsidRPr="00000000" w14:paraId="00000176">
      <w:pPr>
        <w:spacing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77">
      <w:pPr>
        <w:numPr>
          <w:ilvl w:val="0"/>
          <w:numId w:val="19"/>
        </w:numPr>
        <w:spacing w:after="280" w:before="280" w:line="259" w:lineRule="auto"/>
        <w:ind w:left="720" w:hanging="360"/>
        <w:jc w:val="both"/>
        <w:rPr>
          <w:sz w:val="24"/>
          <w:szCs w:val="24"/>
        </w:rPr>
      </w:pPr>
      <w:r w:rsidDel="00000000" w:rsidR="00000000" w:rsidRPr="00000000">
        <w:rPr>
          <w:rFonts w:ascii="Calibri" w:cs="Calibri" w:eastAsia="Calibri" w:hAnsi="Calibri"/>
          <w:rtl w:val="0"/>
        </w:rPr>
        <w:t xml:space="preserve">De Sousa Santos, Boaventura (2015). Chapter 7. Ecologies of Knowledges. In </w:t>
      </w:r>
      <w:r w:rsidDel="00000000" w:rsidR="00000000" w:rsidRPr="00000000">
        <w:rPr>
          <w:rFonts w:ascii="Calibri" w:cs="Calibri" w:eastAsia="Calibri" w:hAnsi="Calibri"/>
          <w:i w:val="1"/>
          <w:rtl w:val="0"/>
        </w:rPr>
        <w:t xml:space="preserve">Epistemologies of the South: Justice Against Epistemicide</w:t>
      </w:r>
      <w:r w:rsidDel="00000000" w:rsidR="00000000" w:rsidRPr="00000000">
        <w:rPr>
          <w:rFonts w:ascii="Calibri" w:cs="Calibri" w:eastAsia="Calibri" w:hAnsi="Calibri"/>
          <w:rtl w:val="0"/>
        </w:rPr>
        <w:t xml:space="preserve">. pp. 188-211 </w:t>
      </w:r>
      <w:r w:rsidDel="00000000" w:rsidR="00000000" w:rsidRPr="00000000">
        <w:rPr>
          <w:rtl w:val="0"/>
        </w:rPr>
      </w:r>
    </w:p>
    <w:p w:rsidR="00000000" w:rsidDel="00000000" w:rsidP="00000000" w:rsidRDefault="00000000" w:rsidRPr="00000000" w14:paraId="00000178">
      <w:pPr>
        <w:spacing w:line="259" w:lineRule="auto"/>
        <w:jc w:val="both"/>
        <w:rPr>
          <w:rFonts w:ascii="Calibri" w:cs="Calibri" w:eastAsia="Calibri" w:hAnsi="Calibri"/>
          <w:u w:val="single"/>
        </w:rPr>
      </w:pPr>
      <w:hyperlink r:id="rId54">
        <w:r w:rsidDel="00000000" w:rsidR="00000000" w:rsidRPr="00000000">
          <w:rPr>
            <w:rFonts w:ascii="Calibri" w:cs="Calibri" w:eastAsia="Calibri" w:hAnsi="Calibri"/>
            <w:u w:val="single"/>
            <w:rtl w:val="0"/>
          </w:rPr>
          <w:t xml:space="preserve">https://unescochair-cbrsr.org/pdf/resource/Epistemologies_of_the_South.pdf</w:t>
        </w:r>
      </w:hyperlink>
      <w:r w:rsidDel="00000000" w:rsidR="00000000" w:rsidRPr="00000000">
        <w:rPr>
          <w:rtl w:val="0"/>
        </w:rPr>
      </w:r>
    </w:p>
    <w:p w:rsidR="00000000" w:rsidDel="00000000" w:rsidP="00000000" w:rsidRDefault="00000000" w:rsidRPr="00000000" w14:paraId="00000179">
      <w:pPr>
        <w:numPr>
          <w:ilvl w:val="0"/>
          <w:numId w:val="20"/>
        </w:numPr>
        <w:spacing w:after="280" w:before="280" w:line="259" w:lineRule="auto"/>
        <w:ind w:left="720" w:hanging="360"/>
        <w:jc w:val="both"/>
        <w:rPr>
          <w:sz w:val="24"/>
          <w:szCs w:val="24"/>
        </w:rPr>
      </w:pPr>
      <w:r w:rsidDel="00000000" w:rsidR="00000000" w:rsidRPr="00000000">
        <w:rPr>
          <w:rFonts w:ascii="Calibri" w:cs="Calibri" w:eastAsia="Calibri" w:hAnsi="Calibri"/>
          <w:rtl w:val="0"/>
        </w:rPr>
        <w:t xml:space="preserve">Escobar, Arturo (2016). Thinking-feeling with the Earth: Territorial Struggles and the Ontological Dimension of the Epistemologies of the South AIBR. </w:t>
      </w:r>
      <w:r w:rsidDel="00000000" w:rsidR="00000000" w:rsidRPr="00000000">
        <w:rPr>
          <w:rFonts w:ascii="Calibri" w:cs="Calibri" w:eastAsia="Calibri" w:hAnsi="Calibri"/>
          <w:i w:val="1"/>
          <w:rtl w:val="0"/>
        </w:rPr>
        <w:t xml:space="preserve">Revista de Antropología Iberoamericana</w:t>
      </w:r>
      <w:r w:rsidDel="00000000" w:rsidR="00000000" w:rsidRPr="00000000">
        <w:rPr>
          <w:rFonts w:ascii="Calibri" w:cs="Calibri" w:eastAsia="Calibri" w:hAnsi="Calibri"/>
          <w:rtl w:val="0"/>
        </w:rPr>
        <w:t xml:space="preserve">, vol. 11, núm. 1, enero-abril, 2016, pp. 11- 32 </w:t>
      </w:r>
      <w:r w:rsidDel="00000000" w:rsidR="00000000" w:rsidRPr="00000000">
        <w:rPr>
          <w:rtl w:val="0"/>
        </w:rPr>
      </w:r>
    </w:p>
    <w:p w:rsidR="00000000" w:rsidDel="00000000" w:rsidP="00000000" w:rsidRDefault="00000000" w:rsidRPr="00000000" w14:paraId="0000017A">
      <w:pPr>
        <w:spacing w:line="259" w:lineRule="auto"/>
        <w:jc w:val="both"/>
        <w:rPr>
          <w:rFonts w:ascii="Calibri" w:cs="Calibri" w:eastAsia="Calibri" w:hAnsi="Calibri"/>
          <w:u w:val="single"/>
        </w:rPr>
      </w:pPr>
      <w:hyperlink r:id="rId55">
        <w:r w:rsidDel="00000000" w:rsidR="00000000" w:rsidRPr="00000000">
          <w:rPr>
            <w:rFonts w:ascii="Calibri" w:cs="Calibri" w:eastAsia="Calibri" w:hAnsi="Calibri"/>
            <w:u w:val="single"/>
            <w:rtl w:val="0"/>
          </w:rPr>
          <w:t xml:space="preserve">https://www.redalyc.org/pdf/623/62345164002.pdf</w:t>
        </w:r>
      </w:hyperlink>
      <w:r w:rsidDel="00000000" w:rsidR="00000000" w:rsidRPr="00000000">
        <w:rPr>
          <w:rtl w:val="0"/>
        </w:rPr>
      </w:r>
    </w:p>
    <w:p w:rsidR="00000000" w:rsidDel="00000000" w:rsidP="00000000" w:rsidRDefault="00000000" w:rsidRPr="00000000" w14:paraId="0000017B">
      <w:pPr>
        <w:numPr>
          <w:ilvl w:val="0"/>
          <w:numId w:val="21"/>
        </w:numPr>
        <w:spacing w:after="280" w:before="280" w:line="259" w:lineRule="auto"/>
        <w:ind w:left="720" w:hanging="360"/>
        <w:jc w:val="both"/>
        <w:rPr>
          <w:sz w:val="24"/>
          <w:szCs w:val="24"/>
        </w:rPr>
      </w:pPr>
      <w:r w:rsidDel="00000000" w:rsidR="00000000" w:rsidRPr="00000000">
        <w:rPr>
          <w:rFonts w:ascii="Calibri" w:cs="Calibri" w:eastAsia="Calibri" w:hAnsi="Calibri"/>
          <w:rtl w:val="0"/>
        </w:rPr>
        <w:t xml:space="preserve">Gertenbach, L., Lamla, J., &amp; Laser, S. (2021). Eating ourselves out of industrial excess? Degrowth, multi-species conviviality and the micro-politics of cultured meat. </w:t>
      </w:r>
      <w:r w:rsidDel="00000000" w:rsidR="00000000" w:rsidRPr="00000000">
        <w:rPr>
          <w:rFonts w:ascii="Calibri" w:cs="Calibri" w:eastAsia="Calibri" w:hAnsi="Calibri"/>
          <w:i w:val="1"/>
          <w:rtl w:val="0"/>
        </w:rPr>
        <w:t xml:space="preserve">Anthropological Theory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21</w:t>
      </w:r>
      <w:r w:rsidDel="00000000" w:rsidR="00000000" w:rsidRPr="00000000">
        <w:rPr>
          <w:rFonts w:ascii="Calibri" w:cs="Calibri" w:eastAsia="Calibri" w:hAnsi="Calibri"/>
          <w:rtl w:val="0"/>
        </w:rPr>
        <w:t xml:space="preserve">(3), 386-408.</w:t>
      </w:r>
      <w:r w:rsidDel="00000000" w:rsidR="00000000" w:rsidRPr="00000000">
        <w:rPr>
          <w:rtl w:val="0"/>
        </w:rPr>
      </w:r>
    </w:p>
    <w:p w:rsidR="00000000" w:rsidDel="00000000" w:rsidP="00000000" w:rsidRDefault="00000000" w:rsidRPr="00000000" w14:paraId="0000017C">
      <w:pPr>
        <w:numPr>
          <w:ilvl w:val="0"/>
          <w:numId w:val="22"/>
        </w:numPr>
        <w:spacing w:after="280" w:before="280" w:lineRule="auto"/>
        <w:ind w:left="720" w:hanging="360"/>
        <w:jc w:val="both"/>
        <w:rPr>
          <w:color w:val="222222"/>
          <w:sz w:val="24"/>
          <w:szCs w:val="24"/>
        </w:rPr>
      </w:pPr>
      <w:r w:rsidDel="00000000" w:rsidR="00000000" w:rsidRPr="00000000">
        <w:rPr>
          <w:rFonts w:ascii="Calibri" w:cs="Calibri" w:eastAsia="Calibri" w:hAnsi="Calibri"/>
          <w:color w:val="222222"/>
          <w:rtl w:val="0"/>
        </w:rPr>
        <w:t xml:space="preserve">Gills, B. K., &amp; Hosseini, S. A. (2022). Pluriversality and beyond: consolidating radical alternatives to (mal-) development as a Commonist project. </w:t>
      </w:r>
      <w:r w:rsidDel="00000000" w:rsidR="00000000" w:rsidRPr="00000000">
        <w:rPr>
          <w:rFonts w:ascii="Calibri" w:cs="Calibri" w:eastAsia="Calibri" w:hAnsi="Calibri"/>
          <w:i w:val="1"/>
          <w:color w:val="222222"/>
          <w:rtl w:val="0"/>
        </w:rPr>
        <w:t xml:space="preserve">Sustainability Science</w:t>
      </w:r>
      <w:r w:rsidDel="00000000" w:rsidR="00000000" w:rsidRPr="00000000">
        <w:rPr>
          <w:rFonts w:ascii="Calibri" w:cs="Calibri" w:eastAsia="Calibri" w:hAnsi="Calibri"/>
          <w:color w:val="222222"/>
          <w:rtl w:val="0"/>
        </w:rPr>
        <w:t xml:space="preserve">, 1-12. </w:t>
      </w:r>
      <w:r w:rsidDel="00000000" w:rsidR="00000000" w:rsidRPr="00000000">
        <w:rPr>
          <w:rtl w:val="0"/>
        </w:rPr>
      </w:r>
    </w:p>
    <w:p w:rsidR="00000000" w:rsidDel="00000000" w:rsidP="00000000" w:rsidRDefault="00000000" w:rsidRPr="00000000" w14:paraId="0000017D">
      <w:pPr>
        <w:pStyle w:val="Heading1"/>
        <w:numPr>
          <w:ilvl w:val="0"/>
          <w:numId w:val="2"/>
        </w:numPr>
        <w:shd w:fill="ffffff" w:val="clear"/>
        <w:spacing w:after="0" w:before="0" w:lineRule="auto"/>
        <w:ind w:left="720" w:hanging="360"/>
        <w:rPr>
          <w:sz w:val="24"/>
          <w:szCs w:val="24"/>
        </w:rPr>
      </w:pPr>
      <w:r w:rsidDel="00000000" w:rsidR="00000000" w:rsidRPr="00000000">
        <w:rPr>
          <w:rFonts w:ascii="Calibri" w:cs="Calibri" w:eastAsia="Calibri" w:hAnsi="Calibri"/>
          <w:sz w:val="24"/>
          <w:szCs w:val="24"/>
          <w:rtl w:val="0"/>
        </w:rPr>
        <w:t xml:space="preserve">Icaza, Rosalba and Rolando Vazquez (2016) The Coloniality of Gender as a Radical Critique of Developmentalism in Harcourt, Wendy. </w:t>
      </w:r>
      <w:r w:rsidDel="00000000" w:rsidR="00000000" w:rsidRPr="00000000">
        <w:rPr>
          <w:rFonts w:ascii="Calibri" w:cs="Calibri" w:eastAsia="Calibri" w:hAnsi="Calibri"/>
          <w:i w:val="1"/>
          <w:sz w:val="24"/>
          <w:szCs w:val="24"/>
          <w:rtl w:val="0"/>
        </w:rPr>
        <w:t xml:space="preserve">The Palgrave Handbook of Gender and Development</w:t>
      </w:r>
      <w:r w:rsidDel="00000000" w:rsidR="00000000" w:rsidRPr="00000000">
        <w:rPr>
          <w:rFonts w:ascii="Calibri" w:cs="Calibri" w:eastAsia="Calibri" w:hAnsi="Calibri"/>
          <w:sz w:val="24"/>
          <w:szCs w:val="24"/>
          <w:rtl w:val="0"/>
        </w:rPr>
        <w:t xml:space="preserve"> pp 62-73 </w:t>
      </w:r>
    </w:p>
    <w:p w:rsidR="00000000" w:rsidDel="00000000" w:rsidP="00000000" w:rsidRDefault="00000000" w:rsidRPr="00000000" w14:paraId="0000017E">
      <w:pPr>
        <w:numPr>
          <w:ilvl w:val="0"/>
          <w:numId w:val="4"/>
        </w:numPr>
        <w:shd w:fill="ffffff" w:val="clear"/>
        <w:ind w:left="720" w:hanging="360"/>
        <w:rPr>
          <w:color w:val="222222"/>
          <w:sz w:val="24"/>
          <w:szCs w:val="24"/>
        </w:rPr>
      </w:pPr>
      <w:r w:rsidDel="00000000" w:rsidR="00000000" w:rsidRPr="00000000">
        <w:rPr>
          <w:rFonts w:ascii="Calibri" w:cs="Calibri" w:eastAsia="Calibri" w:hAnsi="Calibri"/>
          <w:color w:val="222222"/>
          <w:rtl w:val="0"/>
        </w:rPr>
        <w:t xml:space="preserve">Liboiron, M. (2021). </w:t>
      </w:r>
      <w:r w:rsidDel="00000000" w:rsidR="00000000" w:rsidRPr="00000000">
        <w:rPr>
          <w:rFonts w:ascii="Calibri" w:cs="Calibri" w:eastAsia="Calibri" w:hAnsi="Calibri"/>
          <w:i w:val="1"/>
          <w:color w:val="222222"/>
          <w:rtl w:val="0"/>
        </w:rPr>
        <w:t xml:space="preserve">Pollution is colonialism</w:t>
      </w:r>
      <w:r w:rsidDel="00000000" w:rsidR="00000000" w:rsidRPr="00000000">
        <w:rPr>
          <w:rFonts w:ascii="Calibri" w:cs="Calibri" w:eastAsia="Calibri" w:hAnsi="Calibri"/>
          <w:color w:val="222222"/>
          <w:rtl w:val="0"/>
        </w:rPr>
        <w:t xml:space="preserve">. Duke University Press.</w:t>
      </w:r>
      <w:r w:rsidDel="00000000" w:rsidR="00000000" w:rsidRPr="00000000">
        <w:rPr>
          <w:rtl w:val="0"/>
        </w:rPr>
      </w:r>
    </w:p>
    <w:p w:rsidR="00000000" w:rsidDel="00000000" w:rsidP="00000000" w:rsidRDefault="00000000" w:rsidRPr="00000000" w14:paraId="0000017F">
      <w:pPr>
        <w:numPr>
          <w:ilvl w:val="0"/>
          <w:numId w:val="7"/>
        </w:numPr>
        <w:spacing w:after="280" w:before="280" w:line="259" w:lineRule="auto"/>
        <w:ind w:left="720" w:hanging="360"/>
        <w:rPr>
          <w:sz w:val="24"/>
          <w:szCs w:val="24"/>
        </w:rPr>
      </w:pPr>
      <w:r w:rsidDel="00000000" w:rsidR="00000000" w:rsidRPr="00000000">
        <w:rPr>
          <w:rFonts w:ascii="Calibri" w:cs="Calibri" w:eastAsia="Calibri" w:hAnsi="Calibri"/>
          <w:rtl w:val="0"/>
        </w:rPr>
        <w:t xml:space="preserve">Nirmal, Padini and Dianne Rocheleau. (2019). "Decolonizing Degrowth in the Post- Development Convergence: Questions, Experiences and Proposals from Two Indigenous Territories." </w:t>
      </w:r>
      <w:r w:rsidDel="00000000" w:rsidR="00000000" w:rsidRPr="00000000">
        <w:rPr>
          <w:rFonts w:ascii="Calibri" w:cs="Calibri" w:eastAsia="Calibri" w:hAnsi="Calibri"/>
          <w:i w:val="1"/>
          <w:rtl w:val="0"/>
        </w:rPr>
        <w:t xml:space="preserve">Environment and Planning E: Nature and Space </w:t>
      </w:r>
      <w:r w:rsidDel="00000000" w:rsidR="00000000" w:rsidRPr="00000000">
        <w:rPr>
          <w:rFonts w:ascii="Calibri" w:cs="Calibri" w:eastAsia="Calibri" w:hAnsi="Calibri"/>
          <w:rtl w:val="0"/>
        </w:rPr>
        <w:t xml:space="preserve">2, no. 3: 465- 492.</w:t>
      </w:r>
      <w:r w:rsidDel="00000000" w:rsidR="00000000" w:rsidRPr="00000000">
        <w:rPr>
          <w:rtl w:val="0"/>
        </w:rPr>
      </w:r>
    </w:p>
    <w:p w:rsidR="00000000" w:rsidDel="00000000" w:rsidP="00000000" w:rsidRDefault="00000000" w:rsidRPr="00000000" w14:paraId="00000180">
      <w:pPr>
        <w:numPr>
          <w:ilvl w:val="0"/>
          <w:numId w:val="10"/>
        </w:numPr>
        <w:spacing w:after="280" w:before="280" w:line="259" w:lineRule="auto"/>
        <w:ind w:left="720" w:hanging="360"/>
        <w:jc w:val="both"/>
        <w:rPr>
          <w:color w:val="222222"/>
          <w:sz w:val="24"/>
          <w:szCs w:val="24"/>
        </w:rPr>
      </w:pPr>
      <w:r w:rsidDel="00000000" w:rsidR="00000000" w:rsidRPr="00000000">
        <w:rPr>
          <w:rFonts w:ascii="Calibri" w:cs="Calibri" w:eastAsia="Calibri" w:hAnsi="Calibri"/>
          <w:color w:val="222222"/>
          <w:rtl w:val="0"/>
        </w:rPr>
        <w:t xml:space="preserve">Piccardi, E. G., &amp; Barca, S. (2022). Jin-jiyan-azadi. Matristic culture and Democratic Confederalism in Rojava. </w:t>
      </w:r>
      <w:r w:rsidDel="00000000" w:rsidR="00000000" w:rsidRPr="00000000">
        <w:rPr>
          <w:rFonts w:ascii="Calibri" w:cs="Calibri" w:eastAsia="Calibri" w:hAnsi="Calibri"/>
          <w:i w:val="1"/>
          <w:color w:val="222222"/>
          <w:rtl w:val="0"/>
        </w:rPr>
        <w:t xml:space="preserve">Sustainability Science</w:t>
      </w:r>
      <w:r w:rsidDel="00000000" w:rsidR="00000000" w:rsidRPr="00000000">
        <w:rPr>
          <w:rFonts w:ascii="Calibri" w:cs="Calibri" w:eastAsia="Calibri" w:hAnsi="Calibri"/>
          <w:color w:val="222222"/>
          <w:rtl w:val="0"/>
        </w:rPr>
        <w:t xml:space="preserve">, 1-13.</w:t>
      </w:r>
      <w:r w:rsidDel="00000000" w:rsidR="00000000" w:rsidRPr="00000000">
        <w:rPr>
          <w:rtl w:val="0"/>
        </w:rPr>
      </w:r>
    </w:p>
    <w:p w:rsidR="00000000" w:rsidDel="00000000" w:rsidP="00000000" w:rsidRDefault="00000000" w:rsidRPr="00000000" w14:paraId="00000181">
      <w:pPr>
        <w:numPr>
          <w:ilvl w:val="0"/>
          <w:numId w:val="13"/>
        </w:numPr>
        <w:spacing w:after="280" w:before="280" w:line="259" w:lineRule="auto"/>
        <w:ind w:left="720" w:hanging="360"/>
        <w:rPr>
          <w:sz w:val="24"/>
          <w:szCs w:val="24"/>
        </w:rPr>
      </w:pPr>
      <w:r w:rsidDel="00000000" w:rsidR="00000000" w:rsidRPr="00000000">
        <w:rPr>
          <w:rFonts w:ascii="Calibri" w:cs="Calibri" w:eastAsia="Calibri" w:hAnsi="Calibri"/>
          <w:rtl w:val="0"/>
        </w:rPr>
        <w:t xml:space="preserve">Singh, N. M. (2019). Environmental justice, degrowth and post-capitalist futures. </w:t>
      </w:r>
      <w:r w:rsidDel="00000000" w:rsidR="00000000" w:rsidRPr="00000000">
        <w:rPr>
          <w:rFonts w:ascii="Calibri" w:cs="Calibri" w:eastAsia="Calibri" w:hAnsi="Calibri"/>
          <w:i w:val="1"/>
          <w:rtl w:val="0"/>
        </w:rPr>
        <w:t xml:space="preserve">Ecological Economics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163</w:t>
      </w:r>
      <w:r w:rsidDel="00000000" w:rsidR="00000000" w:rsidRPr="00000000">
        <w:rPr>
          <w:rFonts w:ascii="Calibri" w:cs="Calibri" w:eastAsia="Calibri" w:hAnsi="Calibri"/>
          <w:rtl w:val="0"/>
        </w:rPr>
        <w:t xml:space="preserve">, 138-142.</w:t>
      </w:r>
      <w:r w:rsidDel="00000000" w:rsidR="00000000" w:rsidRPr="00000000">
        <w:rPr>
          <w:rtl w:val="0"/>
        </w:rPr>
      </w:r>
    </w:p>
    <w:p w:rsidR="00000000" w:rsidDel="00000000" w:rsidP="00000000" w:rsidRDefault="00000000" w:rsidRPr="00000000" w14:paraId="00000182">
      <w:pPr>
        <w:numPr>
          <w:ilvl w:val="0"/>
          <w:numId w:val="15"/>
        </w:numPr>
        <w:spacing w:after="280" w:before="280" w:lineRule="auto"/>
        <w:ind w:left="720" w:hanging="360"/>
        <w:jc w:val="both"/>
        <w:rPr>
          <w:color w:val="222222"/>
          <w:sz w:val="24"/>
          <w:szCs w:val="24"/>
        </w:rPr>
      </w:pPr>
      <w:r w:rsidDel="00000000" w:rsidR="00000000" w:rsidRPr="00000000">
        <w:rPr>
          <w:rFonts w:ascii="Calibri" w:cs="Calibri" w:eastAsia="Calibri" w:hAnsi="Calibri"/>
          <w:color w:val="222222"/>
          <w:rtl w:val="0"/>
        </w:rPr>
        <w:t xml:space="preserve">Stengers, I. (2018). </w:t>
      </w:r>
      <w:r w:rsidDel="00000000" w:rsidR="00000000" w:rsidRPr="00000000">
        <w:rPr>
          <w:rFonts w:ascii="Calibri" w:cs="Calibri" w:eastAsia="Calibri" w:hAnsi="Calibri"/>
          <w:i w:val="1"/>
          <w:color w:val="222222"/>
          <w:rtl w:val="0"/>
        </w:rPr>
        <w:t xml:space="preserve">Another science is possible: A manifesto for slow science</w:t>
      </w:r>
      <w:r w:rsidDel="00000000" w:rsidR="00000000" w:rsidRPr="00000000">
        <w:rPr>
          <w:rFonts w:ascii="Calibri" w:cs="Calibri" w:eastAsia="Calibri" w:hAnsi="Calibri"/>
          <w:color w:val="222222"/>
          <w:rtl w:val="0"/>
        </w:rPr>
        <w:t xml:space="preserve">. John Wiley &amp; Sons.</w:t>
      </w:r>
      <w:r w:rsidDel="00000000" w:rsidR="00000000" w:rsidRPr="00000000">
        <w:rPr>
          <w:rtl w:val="0"/>
        </w:rPr>
      </w:r>
    </w:p>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sectPr>
      <w:headerReference r:id="rId56" w:type="default"/>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ambr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Calibri" w:cs="Calibri" w:eastAsia="Calibri" w:hAnsi="Calibri"/>
        <w:u w:val="none"/>
      </w:rPr>
    </w:lvl>
    <w:lvl w:ilvl="1">
      <w:start w:val="1"/>
      <w:numFmt w:val="bullet"/>
      <w:lvlText w:val="o"/>
      <w:lvlJc w:val="left"/>
      <w:pPr>
        <w:ind w:left="1440" w:hanging="360"/>
      </w:pPr>
      <w:rPr>
        <w:rFonts w:ascii="Courier New" w:cs="Courier New" w:eastAsia="Courier New" w:hAnsi="Courier New"/>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o"/>
      <w:lvlJc w:val="left"/>
      <w:pPr>
        <w:ind w:left="3600" w:hanging="360"/>
      </w:pPr>
      <w:rPr>
        <w:rFonts w:ascii="Courier New" w:cs="Courier New" w:eastAsia="Courier New" w:hAnsi="Courier New"/>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o"/>
      <w:lvlJc w:val="left"/>
      <w:pPr>
        <w:ind w:left="5760" w:hanging="360"/>
      </w:pPr>
      <w:rPr>
        <w:rFonts w:ascii="Courier New" w:cs="Courier New" w:eastAsia="Courier New" w:hAnsi="Courier New"/>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5">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Calibri" w:cs="Calibri" w:eastAsia="Calibri" w:hAnsi="Calibri"/>
        <w:u w:val="none"/>
      </w:rPr>
    </w:lvl>
    <w:lvl w:ilvl="1">
      <w:start w:val="1"/>
      <w:numFmt w:val="bullet"/>
      <w:lvlText w:val="o"/>
      <w:lvlJc w:val="left"/>
      <w:pPr>
        <w:ind w:left="1440" w:hanging="360"/>
      </w:pPr>
      <w:rPr>
        <w:rFonts w:ascii="Courier New" w:cs="Courier New" w:eastAsia="Courier New" w:hAnsi="Courier New"/>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o"/>
      <w:lvlJc w:val="left"/>
      <w:pPr>
        <w:ind w:left="3600" w:hanging="360"/>
      </w:pPr>
      <w:rPr>
        <w:rFonts w:ascii="Courier New" w:cs="Courier New" w:eastAsia="Courier New" w:hAnsi="Courier New"/>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o"/>
      <w:lvlJc w:val="left"/>
      <w:pPr>
        <w:ind w:left="5760" w:hanging="360"/>
      </w:pPr>
      <w:rPr>
        <w:rFonts w:ascii="Courier New" w:cs="Courier New" w:eastAsia="Courier New" w:hAnsi="Courier New"/>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16">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240" w:lineRule="auto"/>
    </w:pPr>
    <w:rPr>
      <w:sz w:val="40"/>
      <w:szCs w:val="40"/>
    </w:rPr>
  </w:style>
  <w:style w:type="paragraph" w:styleId="Heading2">
    <w:name w:val="heading 2"/>
    <w:basedOn w:val="Normal"/>
    <w:next w:val="Normal"/>
    <w:pPr>
      <w:keepNext w:val="1"/>
      <w:keepLines w:val="1"/>
      <w:pageBreakBefore w:val="0"/>
      <w:spacing w:after="120" w:before="360" w:line="240" w:lineRule="auto"/>
    </w:pPr>
    <w:rPr>
      <w:b w:val="0"/>
      <w:sz w:val="32"/>
      <w:szCs w:val="32"/>
    </w:rPr>
  </w:style>
  <w:style w:type="paragraph" w:styleId="Heading3">
    <w:name w:val="heading 3"/>
    <w:basedOn w:val="Normal"/>
    <w:next w:val="Normal"/>
    <w:pPr>
      <w:keepNext w:val="1"/>
      <w:keepLines w:val="1"/>
      <w:pageBreakBefore w:val="0"/>
      <w:spacing w:after="80" w:before="320" w:line="24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240" w:lineRule="auto"/>
    </w:pPr>
    <w:rPr>
      <w:color w:val="666666"/>
      <w:sz w:val="24"/>
      <w:szCs w:val="24"/>
    </w:rPr>
  </w:style>
  <w:style w:type="paragraph" w:styleId="Heading5">
    <w:name w:val="heading 5"/>
    <w:basedOn w:val="Normal"/>
    <w:next w:val="Normal"/>
    <w:pPr>
      <w:keepNext w:val="1"/>
      <w:keepLines w:val="1"/>
      <w:pageBreakBefore w:val="0"/>
      <w:spacing w:after="80" w:before="240" w:line="240" w:lineRule="auto"/>
    </w:pPr>
    <w:rPr>
      <w:color w:val="666666"/>
      <w:sz w:val="22"/>
      <w:szCs w:val="22"/>
    </w:rPr>
  </w:style>
  <w:style w:type="paragraph" w:styleId="Heading6">
    <w:name w:val="heading 6"/>
    <w:basedOn w:val="Normal"/>
    <w:next w:val="Normal"/>
    <w:pPr>
      <w:keepNext w:val="1"/>
      <w:keepLines w:val="1"/>
      <w:pageBreakBefore w:val="0"/>
      <w:spacing w:after="80" w:before="240" w:line="240" w:lineRule="auto"/>
    </w:pPr>
    <w:rPr>
      <w:i w:val="1"/>
      <w:color w:val="666666"/>
      <w:sz w:val="22"/>
      <w:szCs w:val="22"/>
    </w:rPr>
  </w:style>
  <w:style w:type="paragraph" w:styleId="Title">
    <w:name w:val="Title"/>
    <w:basedOn w:val="Normal"/>
    <w:next w:val="Normal"/>
    <w:pPr>
      <w:keepNext w:val="1"/>
      <w:keepLines w:val="1"/>
      <w:pageBreakBefore w:val="0"/>
      <w:spacing w:after="60" w:before="0" w:line="240" w:lineRule="auto"/>
    </w:pPr>
    <w:rPr>
      <w:sz w:val="52"/>
      <w:szCs w:val="52"/>
    </w:rPr>
  </w:style>
  <w:style w:type="paragraph" w:styleId="Normal">
    <w:name w:val="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en-US"/>
    </w:rPr>
  </w:style>
  <w:style w:type="paragraph" w:styleId="Heading1">
    <w:name w:val="Heading 1"/>
    <w:basedOn w:val="LOnormal"/>
    <w:next w:val="LOnormal"/>
    <w:qFormat w:val="1"/>
    <w:pPr>
      <w:keepNext w:val="1"/>
      <w:keepLines w:val="1"/>
      <w:pageBreakBefore w:val="0"/>
      <w:spacing w:after="120" w:before="400" w:line="240" w:lineRule="auto"/>
    </w:pPr>
    <w:rPr>
      <w:sz w:val="40"/>
      <w:szCs w:val="40"/>
    </w:rPr>
  </w:style>
  <w:style w:type="paragraph" w:styleId="Heading2">
    <w:name w:val="Heading 2"/>
    <w:basedOn w:val="LOnormal"/>
    <w:next w:val="LOnormal"/>
    <w:qFormat w:val="1"/>
    <w:pPr>
      <w:keepNext w:val="1"/>
      <w:keepLines w:val="1"/>
      <w:pageBreakBefore w:val="0"/>
      <w:spacing w:after="120" w:before="360" w:line="240" w:lineRule="auto"/>
    </w:pPr>
    <w:rPr>
      <w:b w:val="0"/>
      <w:sz w:val="32"/>
      <w:szCs w:val="32"/>
    </w:rPr>
  </w:style>
  <w:style w:type="paragraph" w:styleId="Heading3">
    <w:name w:val="Heading 3"/>
    <w:basedOn w:val="LOnormal"/>
    <w:next w:val="LOnormal"/>
    <w:qFormat w:val="1"/>
    <w:pPr>
      <w:keepNext w:val="1"/>
      <w:keepLines w:val="1"/>
      <w:pageBreakBefore w:val="0"/>
      <w:spacing w:after="80" w:before="320" w:line="240" w:lineRule="auto"/>
    </w:pPr>
    <w:rPr>
      <w:b w:val="0"/>
      <w:color w:val="434343"/>
      <w:sz w:val="28"/>
      <w:szCs w:val="28"/>
    </w:rPr>
  </w:style>
  <w:style w:type="paragraph" w:styleId="Heading4">
    <w:name w:val="Heading 4"/>
    <w:basedOn w:val="LOnormal"/>
    <w:next w:val="LOnormal"/>
    <w:qFormat w:val="1"/>
    <w:pPr>
      <w:keepNext w:val="1"/>
      <w:keepLines w:val="1"/>
      <w:pageBreakBefore w:val="0"/>
      <w:spacing w:after="80" w:before="280" w:line="240" w:lineRule="auto"/>
    </w:pPr>
    <w:rPr>
      <w:color w:val="666666"/>
      <w:sz w:val="24"/>
      <w:szCs w:val="24"/>
    </w:rPr>
  </w:style>
  <w:style w:type="paragraph" w:styleId="Heading5">
    <w:name w:val="Heading 5"/>
    <w:basedOn w:val="LOnormal"/>
    <w:next w:val="LOnormal"/>
    <w:qFormat w:val="1"/>
    <w:pPr>
      <w:keepNext w:val="1"/>
      <w:keepLines w:val="1"/>
      <w:pageBreakBefore w:val="0"/>
      <w:spacing w:after="80" w:before="240" w:line="240" w:lineRule="auto"/>
    </w:pPr>
    <w:rPr>
      <w:color w:val="666666"/>
      <w:sz w:val="22"/>
      <w:szCs w:val="22"/>
    </w:rPr>
  </w:style>
  <w:style w:type="paragraph" w:styleId="Heading6">
    <w:name w:val="Heading 6"/>
    <w:basedOn w:val="LOnormal"/>
    <w:next w:val="LOnormal"/>
    <w:qFormat w:val="1"/>
    <w:pPr>
      <w:keepNext w:val="1"/>
      <w:keepLines w:val="1"/>
      <w:pageBreakBefore w:val="0"/>
      <w:spacing w:after="80" w:before="240" w:line="240" w:lineRule="auto"/>
    </w:pPr>
    <w:rPr>
      <w:i w:val="1"/>
      <w:color w:val="666666"/>
      <w:sz w:val="22"/>
      <w:szCs w:val="22"/>
    </w:rPr>
  </w:style>
  <w:style w:type="character" w:styleId="EnlacedeInternet">
    <w:name w:val="Enlace de Internet"/>
    <w:qFormat w:val="1"/>
    <w:rPr>
      <w:color w:val="000080"/>
      <w:u w:val="single"/>
      <w:lang w:bidi="zxx" w:eastAsia="zxx" w:val="zxx"/>
    </w:rPr>
  </w:style>
  <w:style w:type="character" w:styleId="InternetLink">
    <w:name w:val="Hyperlink"/>
    <w:rPr>
      <w:color w:val="000080"/>
      <w:u w:val="single"/>
      <w:lang w:bidi="zxx" w:eastAsia="zxx" w:val="zxx"/>
    </w:rPr>
  </w:style>
  <w:style w:type="character" w:styleId="DefaultParagraphFont">
    <w:name w:val="Default Paragraph Font"/>
    <w:qFormat w:val="1"/>
    <w:rPr/>
  </w:style>
  <w:style w:type="character" w:styleId="VisitedInternetLink">
    <w:name w:val="FollowedHyperlink"/>
    <w:basedOn w:val="DefaultParagraphFont"/>
    <w:rPr>
      <w:color w:val="954f72" w:themeColor="followedHyperlink"/>
      <w:u w:val="single"/>
    </w:rPr>
  </w:style>
  <w:style w:type="character" w:styleId="Nlmarticletitle">
    <w:name w:val="nlm_article-title"/>
    <w:basedOn w:val="DefaultParagraphFont"/>
    <w:qFormat w:val="1"/>
    <w:rPr/>
  </w:style>
  <w:style w:type="character" w:styleId="Emphasis">
    <w:name w:val="Emphasis"/>
    <w:basedOn w:val="DefaultParagraphFont"/>
    <w:qFormat w:val="1"/>
    <w:rPr>
      <w:i w:val="1"/>
      <w:iCs w:val="1"/>
    </w:rPr>
  </w:style>
  <w:style w:type="paragraph" w:styleId="Heading">
    <w:name w:val="Heading"/>
    <w:basedOn w:val="Normal"/>
    <w:next w:val="TextBody"/>
    <w:qFormat w:val="1"/>
    <w:pPr>
      <w:keepNext w:val="1"/>
      <w:spacing w:after="120" w:before="240"/>
    </w:pPr>
    <w:rPr>
      <w:rFonts w:ascii="Liberation Sans" w:cs="Lohit Devanagari" w:eastAsia="Noto Sans CJK SC"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ohit Devanagari"/>
    </w:rPr>
  </w:style>
  <w:style w:type="paragraph" w:styleId="Caption">
    <w:name w:val="Caption"/>
    <w:basedOn w:val="Normal"/>
    <w:qFormat w:val="1"/>
    <w:pPr>
      <w:suppressLineNumbers w:val="1"/>
      <w:spacing w:after="120" w:before="120"/>
    </w:pPr>
    <w:rPr>
      <w:rFonts w:cs="Lohit Devanagari"/>
      <w:i w:val="1"/>
      <w:iCs w:val="1"/>
      <w:sz w:val="24"/>
      <w:szCs w:val="24"/>
    </w:rPr>
  </w:style>
  <w:style w:type="paragraph" w:styleId="Index">
    <w:name w:val="Index"/>
    <w:basedOn w:val="Normal"/>
    <w:qFormat w:val="1"/>
    <w:pPr>
      <w:suppressLineNumbers w:val="1"/>
    </w:pPr>
    <w:rPr>
      <w:rFonts w:cs="Lohit Devanagari"/>
      <w:lang w:bidi="zxx" w:eastAsia="zxx" w:val="zxx"/>
    </w:rPr>
  </w:style>
  <w:style w:type="paragraph" w:styleId="Ttulo">
    <w:name w:val="Título"/>
    <w:basedOn w:val="Normal"/>
    <w:next w:val="TextBody"/>
    <w:qFormat w:val="1"/>
    <w:pPr>
      <w:keepNext w:val="1"/>
      <w:spacing w:after="120" w:before="240"/>
    </w:pPr>
    <w:rPr>
      <w:rFonts w:ascii="Liberation Sans" w:cs="Lohit Devanagari" w:eastAsia="Noto Sans CJK SC" w:hAnsi="Liberation Sans"/>
      <w:sz w:val="28"/>
      <w:szCs w:val="28"/>
    </w:rPr>
  </w:style>
  <w:style w:type="paragraph" w:styleId="Ndice">
    <w:name w:val="Índice"/>
    <w:basedOn w:val="Normal"/>
    <w:qFormat w:val="1"/>
    <w:pPr>
      <w:suppressLineNumbers w:val="1"/>
    </w:pPr>
    <w:rPr>
      <w:rFonts w:cs="Lohit Devanagari"/>
    </w:rPr>
  </w:style>
  <w:style w:type="paragraph" w:styleId="LOnormal" w:default="1">
    <w:name w:val="LO-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en-US"/>
    </w:rPr>
  </w:style>
  <w:style w:type="paragraph" w:styleId="Title">
    <w:name w:val="Title"/>
    <w:basedOn w:val="LOnormal"/>
    <w:next w:val="LOnormal"/>
    <w:qFormat w:val="1"/>
    <w:pPr>
      <w:keepNext w:val="1"/>
      <w:keepLines w:val="1"/>
      <w:pageBreakBefore w:val="0"/>
      <w:spacing w:after="60" w:before="0" w:line="240" w:lineRule="auto"/>
    </w:pPr>
    <w:rPr>
      <w:sz w:val="52"/>
      <w:szCs w:val="52"/>
    </w:rPr>
  </w:style>
  <w:style w:type="paragraph" w:styleId="Subtitle">
    <w:name w:val="Subtitle"/>
    <w:basedOn w:val="LOnormal"/>
    <w:next w:val="LOnormal"/>
    <w:qFormat w:val="1"/>
    <w:pPr>
      <w:keepNext w:val="1"/>
      <w:keepLines w:val="1"/>
      <w:pageBreakBefore w:val="0"/>
      <w:spacing w:after="320" w:before="0" w:line="240" w:lineRule="auto"/>
    </w:pPr>
    <w:rPr>
      <w:rFonts w:ascii="Arial" w:cs="Arial" w:eastAsia="Arial" w:hAnsi="Arial"/>
      <w:i w:val="0"/>
      <w:color w:val="666666"/>
      <w:sz w:val="30"/>
      <w:szCs w:val="30"/>
    </w:rPr>
  </w:style>
  <w:style w:type="paragraph" w:styleId="NormalWeb">
    <w:name w:val="Normal (Web)"/>
    <w:basedOn w:val="Normal"/>
    <w:qFormat w:val="1"/>
    <w:pPr>
      <w:spacing w:afterAutospacing="1" w:beforeAutospacing="1"/>
    </w:pPr>
    <w:rPr>
      <w:rFonts w:ascii="Times New Roman" w:cs="Times New Roman" w:eastAsia="Times New Roman" w:hAnsi="Times New Roman"/>
      <w:lang w:eastAsia="en-GB" w:val="en-NL"/>
    </w:rPr>
  </w:style>
  <w:style w:type="paragraph" w:styleId="ListParagraph">
    <w:name w:val="List Paragraph"/>
    <w:basedOn w:val="Normal"/>
    <w:qFormat w:val="1"/>
    <w:pPr>
      <w:spacing w:afterAutospacing="1" w:beforeAutospacing="1"/>
    </w:pPr>
    <w:rPr>
      <w:rFonts w:ascii="Times New Roman" w:cs="Times New Roman" w:eastAsia="Times New Roman" w:hAnsi="Times New Roman"/>
      <w:lang w:eastAsia="en-GB" w:val="en-NL"/>
    </w:rPr>
  </w:style>
  <w:style w:type="paragraph" w:styleId="Dxdoi">
    <w:name w:val="dx-doi"/>
    <w:basedOn w:val="Normal"/>
    <w:qFormat w:val="1"/>
    <w:pPr>
      <w:spacing w:afterAutospacing="1" w:beforeAutospacing="1"/>
    </w:pPr>
    <w:rPr>
      <w:rFonts w:ascii="Times New Roman" w:cs="Times New Roman" w:eastAsia="Times New Roman" w:hAnsi="Times New Roman"/>
      <w:lang w:eastAsia="en-GB" w:val="en-NL"/>
    </w:rPr>
  </w:style>
  <w:style w:type="table" w:styleId="TableNormal" w:default="1">
    <w:name w:val="Table Normal"/>
  </w:style>
  <w:style w:type="paragraph" w:styleId="Subtitle">
    <w:name w:val="Subtitle"/>
    <w:basedOn w:val="Normal"/>
    <w:next w:val="Normal"/>
    <w:pPr>
      <w:keepNext w:val="1"/>
      <w:keepLines w:val="1"/>
      <w:pageBreakBefore w:val="0"/>
      <w:spacing w:after="320" w:before="0" w:line="24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about:blank" TargetMode="External"/><Relationship Id="rId42" Type="http://schemas.openxmlformats.org/officeDocument/2006/relationships/hyperlink" Target="about:blank" TargetMode="External"/><Relationship Id="rId41" Type="http://schemas.openxmlformats.org/officeDocument/2006/relationships/hyperlink" Target="about:blank" TargetMode="External"/><Relationship Id="rId44" Type="http://schemas.openxmlformats.org/officeDocument/2006/relationships/hyperlink" Target="about:blank" TargetMode="External"/><Relationship Id="rId43" Type="http://schemas.openxmlformats.org/officeDocument/2006/relationships/hyperlink" Target="about:blank" TargetMode="External"/><Relationship Id="rId46" Type="http://schemas.openxmlformats.org/officeDocument/2006/relationships/hyperlink" Target="about:blank" TargetMode="External"/><Relationship Id="rId45"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48" Type="http://schemas.openxmlformats.org/officeDocument/2006/relationships/hyperlink" Target="about:blank" TargetMode="External"/><Relationship Id="rId47" Type="http://schemas.openxmlformats.org/officeDocument/2006/relationships/hyperlink" Target="about:blank" TargetMode="External"/><Relationship Id="rId4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 Id="rId31" Type="http://schemas.openxmlformats.org/officeDocument/2006/relationships/hyperlink" Target="about:blank" TargetMode="External"/><Relationship Id="rId30" Type="http://schemas.openxmlformats.org/officeDocument/2006/relationships/hyperlink" Target="about:blank" TargetMode="External"/><Relationship Id="rId33" Type="http://schemas.openxmlformats.org/officeDocument/2006/relationships/hyperlink" Target="about:blank" TargetMode="External"/><Relationship Id="rId32" Type="http://schemas.openxmlformats.org/officeDocument/2006/relationships/hyperlink" Target="about:blank" TargetMode="External"/><Relationship Id="rId35" Type="http://schemas.openxmlformats.org/officeDocument/2006/relationships/hyperlink" Target="about:blank" TargetMode="External"/><Relationship Id="rId34" Type="http://schemas.openxmlformats.org/officeDocument/2006/relationships/hyperlink" Target="about:blank" TargetMode="External"/><Relationship Id="rId37" Type="http://schemas.openxmlformats.org/officeDocument/2006/relationships/hyperlink" Target="about:blank" TargetMode="External"/><Relationship Id="rId36" Type="http://schemas.openxmlformats.org/officeDocument/2006/relationships/hyperlink" Target="about:blank" TargetMode="External"/><Relationship Id="rId39" Type="http://schemas.openxmlformats.org/officeDocument/2006/relationships/hyperlink" Target="about:blank" TargetMode="External"/><Relationship Id="rId38" Type="http://schemas.openxmlformats.org/officeDocument/2006/relationships/hyperlink" Target="about:blank" TargetMode="External"/><Relationship Id="rId20" Type="http://schemas.openxmlformats.org/officeDocument/2006/relationships/hyperlink" Target="about:blank" TargetMode="External"/><Relationship Id="rId22" Type="http://schemas.openxmlformats.org/officeDocument/2006/relationships/hyperlink" Target="about:blank" TargetMode="External"/><Relationship Id="rId21" Type="http://schemas.openxmlformats.org/officeDocument/2006/relationships/hyperlink" Target="about:blank" TargetMode="External"/><Relationship Id="rId24" Type="http://schemas.openxmlformats.org/officeDocument/2006/relationships/hyperlink" Target="about:blank" TargetMode="External"/><Relationship Id="rId23" Type="http://schemas.openxmlformats.org/officeDocument/2006/relationships/hyperlink" Target="about:blank" TargetMode="External"/><Relationship Id="rId26" Type="http://schemas.openxmlformats.org/officeDocument/2006/relationships/hyperlink" Target="about:blank" TargetMode="External"/><Relationship Id="rId25" Type="http://schemas.openxmlformats.org/officeDocument/2006/relationships/hyperlink" Target="about:blank" TargetMode="External"/><Relationship Id="rId28" Type="http://schemas.openxmlformats.org/officeDocument/2006/relationships/hyperlink" Target="about:blank" TargetMode="External"/><Relationship Id="rId27" Type="http://schemas.openxmlformats.org/officeDocument/2006/relationships/hyperlink" Target="about:blank" TargetMode="External"/><Relationship Id="rId29" Type="http://schemas.openxmlformats.org/officeDocument/2006/relationships/hyperlink" Target="about:blank" TargetMode="External"/><Relationship Id="rId51" Type="http://schemas.openxmlformats.org/officeDocument/2006/relationships/hyperlink" Target="about:blank" TargetMode="External"/><Relationship Id="rId50" Type="http://schemas.openxmlformats.org/officeDocument/2006/relationships/hyperlink" Target="about:blank" TargetMode="External"/><Relationship Id="rId53" Type="http://schemas.openxmlformats.org/officeDocument/2006/relationships/hyperlink" Target="about:blank" TargetMode="External"/><Relationship Id="rId52" Type="http://schemas.openxmlformats.org/officeDocument/2006/relationships/hyperlink" Target="about:blank" TargetMode="External"/><Relationship Id="rId11" Type="http://schemas.openxmlformats.org/officeDocument/2006/relationships/hyperlink" Target="about:blank" TargetMode="External"/><Relationship Id="rId55" Type="http://schemas.openxmlformats.org/officeDocument/2006/relationships/hyperlink" Target="about:blank" TargetMode="External"/><Relationship Id="rId10" Type="http://schemas.openxmlformats.org/officeDocument/2006/relationships/hyperlink" Target="about:blank" TargetMode="External"/><Relationship Id="rId54" Type="http://schemas.openxmlformats.org/officeDocument/2006/relationships/hyperlink" Target="about:blank"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56" Type="http://schemas.openxmlformats.org/officeDocument/2006/relationships/header" Target="header1.xml"/><Relationship Id="rId15" Type="http://schemas.openxmlformats.org/officeDocument/2006/relationships/hyperlink" Target="about:blank" TargetMode="External"/><Relationship Id="rId14" Type="http://schemas.openxmlformats.org/officeDocument/2006/relationships/hyperlink" Target="about:blank" TargetMode="External"/><Relationship Id="rId17" Type="http://schemas.openxmlformats.org/officeDocument/2006/relationships/hyperlink" Target="about:blank" TargetMode="External"/><Relationship Id="rId16" Type="http://schemas.openxmlformats.org/officeDocument/2006/relationships/hyperlink" Target="about:blank" TargetMode="External"/><Relationship Id="rId19" Type="http://schemas.openxmlformats.org/officeDocument/2006/relationships/hyperlink" Target="about:blank" TargetMode="External"/><Relationship Id="rId1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TzEaRW2laUXXht47/KMfBGPS3g==">AMUW2mWh2PIMnuztNQ2b9jXaR1NwrkBdM6I4dhQn7OlhfnCbfA6D1tgGs9o8kXrauBKVSG0YrLdMtBmNzzHNteQXu34ueqJZObFznBZfsZUXEjuSw+W2RnY=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